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808" w:rsidRPr="00DF0478" w:rsidRDefault="00FF25D9" w:rsidP="00573808">
      <w:pPr>
        <w:pStyle w:val="Standard"/>
        <w:tabs>
          <w:tab w:val="left" w:pos="5175"/>
        </w:tabs>
        <w:jc w:val="center"/>
        <w:rPr>
          <w:rFonts w:ascii="Times New Roman" w:hAnsi="Times New Roman" w:cs="Times New Roman"/>
          <w:b/>
          <w:sz w:val="32"/>
          <w:szCs w:val="32"/>
        </w:rPr>
      </w:pPr>
      <w:r w:rsidRPr="00DF0478">
        <w:rPr>
          <w:rFonts w:ascii="Times New Roman" w:hAnsi="Times New Roman" w:cs="Times New Roman"/>
          <w:b/>
          <w:sz w:val="32"/>
          <w:szCs w:val="32"/>
        </w:rPr>
        <w:t>СОВЕТ ДЕПУТАТОВ</w:t>
      </w:r>
      <w:r w:rsidR="00573808" w:rsidRPr="00DF0478">
        <w:rPr>
          <w:rFonts w:ascii="Times New Roman" w:hAnsi="Times New Roman" w:cs="Times New Roman"/>
          <w:b/>
          <w:sz w:val="32"/>
          <w:szCs w:val="32"/>
        </w:rPr>
        <w:t xml:space="preserve"> МУНИЦИПАЛЬНОГО ОБРАЗОВАНИЯ</w:t>
      </w:r>
    </w:p>
    <w:p w:rsidR="00573808" w:rsidRPr="00DF0478" w:rsidRDefault="00573808" w:rsidP="00573808">
      <w:pPr>
        <w:pStyle w:val="Standard"/>
        <w:tabs>
          <w:tab w:val="left" w:pos="5175"/>
        </w:tabs>
        <w:jc w:val="center"/>
        <w:rPr>
          <w:rFonts w:ascii="Times New Roman" w:hAnsi="Times New Roman" w:cs="Times New Roman"/>
          <w:b/>
          <w:sz w:val="32"/>
          <w:szCs w:val="32"/>
        </w:rPr>
      </w:pPr>
      <w:r w:rsidRPr="00DF0478">
        <w:rPr>
          <w:rFonts w:ascii="Times New Roman" w:hAnsi="Times New Roman" w:cs="Times New Roman"/>
          <w:b/>
          <w:sz w:val="32"/>
          <w:szCs w:val="32"/>
        </w:rPr>
        <w:t>«МЕЛЕКЕССКИЙ РАЙОН» УЛЬЯНОВСКОЙ ОБЛАСТИ</w:t>
      </w:r>
    </w:p>
    <w:p w:rsidR="00573808" w:rsidRPr="0097215D" w:rsidRDefault="00573808" w:rsidP="00573808">
      <w:pPr>
        <w:pStyle w:val="Standard"/>
        <w:jc w:val="center"/>
        <w:rPr>
          <w:rFonts w:ascii="Times New Roman" w:hAnsi="Times New Roman" w:cs="Times New Roman"/>
          <w:b/>
        </w:rPr>
      </w:pPr>
    </w:p>
    <w:p w:rsidR="00573808" w:rsidRPr="0097215D" w:rsidRDefault="00573808" w:rsidP="00573808">
      <w:pPr>
        <w:pStyle w:val="Standard"/>
        <w:jc w:val="center"/>
        <w:rPr>
          <w:rFonts w:ascii="Times New Roman" w:hAnsi="Times New Roman" w:cs="Times New Roman"/>
          <w:b/>
        </w:rPr>
      </w:pPr>
    </w:p>
    <w:p w:rsidR="00573808" w:rsidRPr="0097215D" w:rsidRDefault="00FF25D9" w:rsidP="00573808">
      <w:pPr>
        <w:pStyle w:val="Standard"/>
        <w:jc w:val="center"/>
        <w:rPr>
          <w:rFonts w:ascii="Times New Roman" w:hAnsi="Times New Roman" w:cs="Times New Roman"/>
          <w:b/>
        </w:rPr>
      </w:pPr>
      <w:proofErr w:type="gramStart"/>
      <w:r w:rsidRPr="0097215D">
        <w:rPr>
          <w:rFonts w:ascii="Times New Roman" w:hAnsi="Times New Roman" w:cs="Times New Roman"/>
          <w:b/>
        </w:rPr>
        <w:t>Р</w:t>
      </w:r>
      <w:proofErr w:type="gramEnd"/>
      <w:r w:rsidRPr="0097215D">
        <w:rPr>
          <w:rFonts w:ascii="Times New Roman" w:hAnsi="Times New Roman" w:cs="Times New Roman"/>
          <w:b/>
        </w:rPr>
        <w:t> Е Ш Е Н И Е</w:t>
      </w:r>
    </w:p>
    <w:p w:rsidR="00573808" w:rsidRPr="0097215D" w:rsidRDefault="00573808" w:rsidP="00573808">
      <w:pPr>
        <w:pStyle w:val="Standard"/>
        <w:rPr>
          <w:rFonts w:ascii="Times New Roman" w:hAnsi="Times New Roman" w:cs="Times New Roman"/>
        </w:rPr>
      </w:pPr>
    </w:p>
    <w:p w:rsidR="00573808" w:rsidRPr="0097215D" w:rsidRDefault="00573808" w:rsidP="00573808">
      <w:pPr>
        <w:pStyle w:val="Standard"/>
        <w:rPr>
          <w:rFonts w:ascii="Times New Roman" w:hAnsi="Times New Roman" w:cs="Times New Roman"/>
        </w:rPr>
      </w:pPr>
    </w:p>
    <w:p w:rsidR="00573808" w:rsidRPr="0097215D" w:rsidRDefault="00E15BB0" w:rsidP="00573808">
      <w:pPr>
        <w:pStyle w:val="Standard"/>
        <w:spacing w:after="200"/>
        <w:rPr>
          <w:rFonts w:ascii="Times New Roman" w:hAnsi="Times New Roman" w:cs="Times New Roman"/>
        </w:rPr>
      </w:pPr>
      <w:r>
        <w:rPr>
          <w:rFonts w:ascii="Times New Roman" w:hAnsi="Times New Roman" w:cs="Times New Roman"/>
        </w:rPr>
        <w:t>____________</w:t>
      </w:r>
      <w:r w:rsidR="00C745F3">
        <w:rPr>
          <w:rFonts w:ascii="Times New Roman" w:hAnsi="Times New Roman" w:cs="Times New Roman"/>
        </w:rPr>
        <w:t xml:space="preserve">          </w:t>
      </w:r>
      <w:r w:rsidR="00573808" w:rsidRPr="0097215D">
        <w:rPr>
          <w:rFonts w:ascii="Times New Roman" w:hAnsi="Times New Roman" w:cs="Times New Roman"/>
        </w:rPr>
        <w:t xml:space="preserve">     </w:t>
      </w:r>
      <w:r w:rsidR="00573808" w:rsidRPr="0097215D">
        <w:rPr>
          <w:rFonts w:ascii="Times New Roman" w:hAnsi="Times New Roman" w:cs="Times New Roman"/>
        </w:rPr>
        <w:tab/>
      </w:r>
      <w:r w:rsidR="00573808" w:rsidRPr="0097215D">
        <w:rPr>
          <w:rFonts w:ascii="Times New Roman" w:hAnsi="Times New Roman" w:cs="Times New Roman"/>
        </w:rPr>
        <w:tab/>
      </w:r>
      <w:r w:rsidR="00573808" w:rsidRPr="0097215D">
        <w:rPr>
          <w:rFonts w:ascii="Times New Roman" w:hAnsi="Times New Roman" w:cs="Times New Roman"/>
        </w:rPr>
        <w:tab/>
        <w:t xml:space="preserve">           </w:t>
      </w:r>
      <w:r w:rsidR="000C77BC" w:rsidRPr="0097215D">
        <w:rPr>
          <w:rFonts w:ascii="Times New Roman" w:hAnsi="Times New Roman" w:cs="Times New Roman"/>
        </w:rPr>
        <w:t xml:space="preserve">             </w:t>
      </w:r>
      <w:r w:rsidR="00573808" w:rsidRPr="0097215D">
        <w:rPr>
          <w:rFonts w:ascii="Times New Roman" w:hAnsi="Times New Roman" w:cs="Times New Roman"/>
        </w:rPr>
        <w:t xml:space="preserve">                                  № </w:t>
      </w:r>
      <w:r>
        <w:rPr>
          <w:rFonts w:ascii="Times New Roman" w:hAnsi="Times New Roman" w:cs="Times New Roman"/>
        </w:rPr>
        <w:t>_____</w:t>
      </w:r>
    </w:p>
    <w:p w:rsidR="00573808" w:rsidRPr="0097215D" w:rsidRDefault="00573808" w:rsidP="00573808">
      <w:pPr>
        <w:pStyle w:val="Standard"/>
        <w:spacing w:after="200"/>
        <w:rPr>
          <w:rFonts w:ascii="Times New Roman" w:hAnsi="Times New Roman" w:cs="Times New Roman"/>
        </w:rPr>
      </w:pPr>
      <w:r w:rsidRPr="0097215D">
        <w:rPr>
          <w:rFonts w:ascii="Times New Roman" w:hAnsi="Times New Roman" w:cs="Times New Roman"/>
        </w:rPr>
        <w:t xml:space="preserve">                                                                                                                        Экз.___</w:t>
      </w:r>
    </w:p>
    <w:p w:rsidR="00573808" w:rsidRPr="0097215D" w:rsidRDefault="00573808" w:rsidP="00573808">
      <w:pPr>
        <w:pStyle w:val="Standard"/>
        <w:spacing w:after="120"/>
        <w:jc w:val="center"/>
        <w:rPr>
          <w:rFonts w:ascii="Times New Roman" w:hAnsi="Times New Roman" w:cs="Times New Roman"/>
        </w:rPr>
      </w:pPr>
    </w:p>
    <w:p w:rsidR="00573808" w:rsidRPr="00DF0478" w:rsidRDefault="00573808" w:rsidP="00573808">
      <w:pPr>
        <w:pStyle w:val="Standard"/>
        <w:jc w:val="center"/>
        <w:rPr>
          <w:rFonts w:ascii="Times New Roman" w:hAnsi="Times New Roman" w:cs="Times New Roman"/>
          <w:sz w:val="24"/>
          <w:szCs w:val="24"/>
        </w:rPr>
      </w:pPr>
      <w:r w:rsidRPr="00DF0478">
        <w:rPr>
          <w:rFonts w:ascii="Times New Roman" w:hAnsi="Times New Roman" w:cs="Times New Roman"/>
          <w:sz w:val="24"/>
          <w:szCs w:val="24"/>
        </w:rPr>
        <w:t>г. Димитровград</w:t>
      </w:r>
    </w:p>
    <w:p w:rsidR="00573808" w:rsidRPr="0097215D" w:rsidRDefault="00573808" w:rsidP="00573808">
      <w:pPr>
        <w:pStyle w:val="Standard"/>
        <w:jc w:val="center"/>
        <w:rPr>
          <w:rFonts w:ascii="Times New Roman" w:hAnsi="Times New Roman" w:cs="Times New Roman"/>
        </w:rPr>
      </w:pPr>
    </w:p>
    <w:p w:rsidR="00670B2A" w:rsidRPr="0097215D" w:rsidRDefault="00670B2A" w:rsidP="00573808">
      <w:pPr>
        <w:pStyle w:val="Standard"/>
        <w:jc w:val="center"/>
        <w:rPr>
          <w:rFonts w:ascii="Times New Roman" w:hAnsi="Times New Roman" w:cs="Times New Roman"/>
        </w:rPr>
      </w:pPr>
    </w:p>
    <w:p w:rsidR="00FF25D9" w:rsidRPr="0097215D" w:rsidRDefault="00573808" w:rsidP="00FF25D9">
      <w:pPr>
        <w:pStyle w:val="Heading"/>
        <w:spacing w:line="204" w:lineRule="auto"/>
        <w:jc w:val="center"/>
        <w:rPr>
          <w:rFonts w:ascii="Times New Roman" w:hAnsi="Times New Roman" w:cs="Times New Roman"/>
          <w:color w:val="000000"/>
          <w:sz w:val="28"/>
          <w:szCs w:val="28"/>
        </w:rPr>
      </w:pPr>
      <w:r w:rsidRPr="0097215D">
        <w:rPr>
          <w:rFonts w:ascii="Times New Roman" w:hAnsi="Times New Roman" w:cs="Times New Roman"/>
          <w:color w:val="26282F"/>
          <w:sz w:val="28"/>
          <w:szCs w:val="28"/>
        </w:rPr>
        <w:t>Об утверждении</w:t>
      </w:r>
      <w:r w:rsidR="00FF25D9" w:rsidRPr="0097215D">
        <w:rPr>
          <w:rFonts w:ascii="Times New Roman" w:hAnsi="Times New Roman" w:cs="Times New Roman"/>
          <w:color w:val="26282F"/>
          <w:sz w:val="28"/>
          <w:szCs w:val="28"/>
        </w:rPr>
        <w:t xml:space="preserve"> Положения </w:t>
      </w:r>
      <w:r w:rsidR="00FF25D9" w:rsidRPr="0097215D">
        <w:rPr>
          <w:rFonts w:ascii="Times New Roman" w:hAnsi="Times New Roman" w:cs="Times New Roman"/>
          <w:color w:val="000000"/>
          <w:sz w:val="28"/>
          <w:szCs w:val="28"/>
        </w:rPr>
        <w:t xml:space="preserve">об отраслевой системе </w:t>
      </w:r>
      <w:proofErr w:type="gramStart"/>
      <w:r w:rsidR="00FF25D9" w:rsidRPr="0097215D">
        <w:rPr>
          <w:rFonts w:ascii="Times New Roman" w:hAnsi="Times New Roman" w:cs="Times New Roman"/>
          <w:color w:val="000000"/>
          <w:sz w:val="28"/>
          <w:szCs w:val="28"/>
        </w:rPr>
        <w:t>оплаты труда работников муниципальных учреждений культуры</w:t>
      </w:r>
      <w:proofErr w:type="gramEnd"/>
      <w:r w:rsidR="00FF25D9" w:rsidRPr="0097215D">
        <w:rPr>
          <w:rFonts w:ascii="Times New Roman" w:hAnsi="Times New Roman" w:cs="Times New Roman"/>
          <w:color w:val="000000"/>
          <w:sz w:val="28"/>
          <w:szCs w:val="28"/>
        </w:rPr>
        <w:t xml:space="preserve"> </w:t>
      </w:r>
    </w:p>
    <w:p w:rsidR="00FF25D9" w:rsidRPr="0097215D" w:rsidRDefault="00FF25D9" w:rsidP="00FF25D9">
      <w:pPr>
        <w:pStyle w:val="Heading"/>
        <w:spacing w:line="204" w:lineRule="auto"/>
        <w:jc w:val="center"/>
        <w:rPr>
          <w:rFonts w:ascii="Times New Roman" w:hAnsi="Times New Roman" w:cs="Times New Roman"/>
          <w:color w:val="000000"/>
          <w:sz w:val="28"/>
          <w:szCs w:val="28"/>
        </w:rPr>
      </w:pPr>
      <w:r w:rsidRPr="0097215D">
        <w:rPr>
          <w:rFonts w:ascii="Times New Roman" w:hAnsi="Times New Roman" w:cs="Times New Roman"/>
          <w:color w:val="000000"/>
          <w:sz w:val="28"/>
          <w:szCs w:val="28"/>
        </w:rPr>
        <w:t>муниципального образования «</w:t>
      </w:r>
      <w:proofErr w:type="spellStart"/>
      <w:r w:rsidRPr="0097215D">
        <w:rPr>
          <w:rFonts w:ascii="Times New Roman" w:hAnsi="Times New Roman" w:cs="Times New Roman"/>
          <w:color w:val="000000"/>
          <w:sz w:val="28"/>
          <w:szCs w:val="28"/>
        </w:rPr>
        <w:t>Мелекесский</w:t>
      </w:r>
      <w:proofErr w:type="spellEnd"/>
      <w:r w:rsidRPr="0097215D">
        <w:rPr>
          <w:rFonts w:ascii="Times New Roman" w:hAnsi="Times New Roman" w:cs="Times New Roman"/>
          <w:color w:val="000000"/>
          <w:sz w:val="28"/>
          <w:szCs w:val="28"/>
        </w:rPr>
        <w:t xml:space="preserve"> район»</w:t>
      </w:r>
    </w:p>
    <w:p w:rsidR="00FF25D9" w:rsidRPr="0097215D" w:rsidRDefault="00FF25D9" w:rsidP="00FF25D9">
      <w:pPr>
        <w:pStyle w:val="Heading"/>
        <w:spacing w:line="204" w:lineRule="auto"/>
        <w:jc w:val="center"/>
        <w:rPr>
          <w:rFonts w:ascii="Times New Roman" w:hAnsi="Times New Roman" w:cs="Times New Roman"/>
          <w:color w:val="000000"/>
          <w:sz w:val="28"/>
          <w:szCs w:val="28"/>
        </w:rPr>
      </w:pPr>
      <w:r w:rsidRPr="0097215D">
        <w:rPr>
          <w:rFonts w:ascii="Times New Roman" w:hAnsi="Times New Roman" w:cs="Times New Roman"/>
          <w:color w:val="000000"/>
          <w:sz w:val="28"/>
          <w:szCs w:val="28"/>
        </w:rPr>
        <w:t>Ульяновской области</w:t>
      </w:r>
    </w:p>
    <w:p w:rsidR="00FF25D9" w:rsidRPr="0097215D" w:rsidRDefault="00FF25D9" w:rsidP="00573808">
      <w:pPr>
        <w:widowControl w:val="0"/>
        <w:autoSpaceDE w:val="0"/>
        <w:adjustRightInd w:val="0"/>
        <w:ind w:firstLine="720"/>
        <w:jc w:val="both"/>
        <w:rPr>
          <w:rFonts w:ascii="Times New Roman" w:eastAsiaTheme="minorHAnsi" w:hAnsi="Times New Roman"/>
          <w:bCs/>
          <w:sz w:val="28"/>
          <w:szCs w:val="28"/>
          <w:lang w:val="ru-RU" w:eastAsia="en-US"/>
        </w:rPr>
      </w:pPr>
    </w:p>
    <w:p w:rsidR="00573808" w:rsidRPr="00B77B26" w:rsidRDefault="00963A0E" w:rsidP="00B77B26">
      <w:pPr>
        <w:widowControl w:val="0"/>
        <w:autoSpaceDE w:val="0"/>
        <w:adjustRightInd w:val="0"/>
        <w:spacing w:line="276" w:lineRule="auto"/>
        <w:ind w:firstLine="720"/>
        <w:jc w:val="both"/>
        <w:rPr>
          <w:rFonts w:ascii="PT Astra Serif" w:hAnsi="PT Astra Serif"/>
          <w:sz w:val="28"/>
          <w:szCs w:val="28"/>
          <w:lang w:val="ru-RU"/>
        </w:rPr>
      </w:pPr>
      <w:r>
        <w:rPr>
          <w:rFonts w:ascii="PT Astra Serif" w:hAnsi="PT Astra Serif"/>
          <w:sz w:val="28"/>
          <w:szCs w:val="28"/>
          <w:lang w:val="ru-RU"/>
        </w:rPr>
        <w:t>В</w:t>
      </w:r>
      <w:r w:rsidR="0097215D" w:rsidRPr="00B77B26">
        <w:rPr>
          <w:rFonts w:ascii="PT Astra Serif" w:hAnsi="PT Astra Serif"/>
          <w:sz w:val="28"/>
          <w:szCs w:val="28"/>
          <w:lang w:val="ru-RU"/>
        </w:rPr>
        <w:t xml:space="preserve"> соответствии с Трудовым Кодексом Российской Федерации, Законом Ульяновской области от 06.06.2012 № 70-ЗО «Об оплате труда работников областных государственных учреждений»</w:t>
      </w:r>
      <w:r w:rsidR="00573808" w:rsidRPr="00B77B26">
        <w:rPr>
          <w:rFonts w:ascii="PT Astra Serif" w:hAnsi="PT Astra Serif"/>
          <w:sz w:val="28"/>
          <w:szCs w:val="28"/>
          <w:lang w:val="ru-RU"/>
        </w:rPr>
        <w:t>, уставом муниципального образования «</w:t>
      </w:r>
      <w:proofErr w:type="spellStart"/>
      <w:r w:rsidR="00573808" w:rsidRPr="00B77B26">
        <w:rPr>
          <w:rFonts w:ascii="PT Astra Serif" w:hAnsi="PT Astra Serif"/>
          <w:sz w:val="28"/>
          <w:szCs w:val="28"/>
          <w:lang w:val="ru-RU"/>
        </w:rPr>
        <w:t>Мелекесский</w:t>
      </w:r>
      <w:proofErr w:type="spellEnd"/>
      <w:r w:rsidR="00573808" w:rsidRPr="00B77B26">
        <w:rPr>
          <w:rFonts w:ascii="PT Astra Serif" w:hAnsi="PT Astra Serif"/>
          <w:sz w:val="28"/>
          <w:szCs w:val="28"/>
          <w:lang w:val="ru-RU"/>
        </w:rPr>
        <w:t xml:space="preserve"> район» Ульяновской области </w:t>
      </w:r>
      <w:r w:rsidR="0097215D" w:rsidRPr="00B77B26">
        <w:rPr>
          <w:rFonts w:ascii="PT Astra Serif" w:hAnsi="PT Astra Serif"/>
          <w:sz w:val="28"/>
          <w:szCs w:val="28"/>
          <w:lang w:val="ru-RU"/>
        </w:rPr>
        <w:t>Совет депутатов</w:t>
      </w:r>
      <w:r w:rsidR="00573808" w:rsidRPr="00B77B26">
        <w:rPr>
          <w:rFonts w:ascii="PT Astra Serif" w:hAnsi="PT Astra Serif"/>
          <w:sz w:val="28"/>
          <w:szCs w:val="28"/>
          <w:lang w:val="ru-RU"/>
        </w:rPr>
        <w:t xml:space="preserve"> муниципального образования «</w:t>
      </w:r>
      <w:proofErr w:type="spellStart"/>
      <w:r w:rsidR="00573808" w:rsidRPr="00B77B26">
        <w:rPr>
          <w:rFonts w:ascii="PT Astra Serif" w:hAnsi="PT Astra Serif"/>
          <w:sz w:val="28"/>
          <w:szCs w:val="28"/>
          <w:lang w:val="ru-RU"/>
        </w:rPr>
        <w:t>Мелекесский</w:t>
      </w:r>
      <w:proofErr w:type="spellEnd"/>
      <w:r w:rsidR="00573808" w:rsidRPr="00B77B26">
        <w:rPr>
          <w:rFonts w:ascii="PT Astra Serif" w:hAnsi="PT Astra Serif"/>
          <w:sz w:val="28"/>
          <w:szCs w:val="28"/>
          <w:lang w:val="ru-RU"/>
        </w:rPr>
        <w:t xml:space="preserve"> район» Ульяновской области</w:t>
      </w:r>
      <w:r w:rsidR="002B6478">
        <w:rPr>
          <w:rFonts w:ascii="PT Astra Serif" w:hAnsi="PT Astra Serif"/>
          <w:sz w:val="28"/>
          <w:szCs w:val="28"/>
          <w:lang w:val="ru-RU"/>
        </w:rPr>
        <w:t xml:space="preserve"> шестого созыва</w:t>
      </w:r>
      <w:r w:rsidR="00573808" w:rsidRPr="00B77B26">
        <w:rPr>
          <w:rFonts w:ascii="PT Astra Serif" w:hAnsi="PT Astra Serif"/>
          <w:sz w:val="28"/>
          <w:szCs w:val="28"/>
          <w:lang w:val="ru-RU"/>
        </w:rPr>
        <w:t xml:space="preserve"> </w:t>
      </w:r>
      <w:proofErr w:type="gramStart"/>
      <w:r w:rsidR="0097215D" w:rsidRPr="00B77B26">
        <w:rPr>
          <w:rFonts w:ascii="PT Astra Serif" w:hAnsi="PT Astra Serif"/>
          <w:sz w:val="28"/>
          <w:szCs w:val="28"/>
          <w:lang w:val="ru-RU"/>
        </w:rPr>
        <w:t>р</w:t>
      </w:r>
      <w:proofErr w:type="gramEnd"/>
      <w:r w:rsidR="0097215D" w:rsidRPr="00B77B26">
        <w:rPr>
          <w:rFonts w:ascii="PT Astra Serif" w:hAnsi="PT Astra Serif"/>
          <w:sz w:val="28"/>
          <w:szCs w:val="28"/>
          <w:lang w:val="ru-RU"/>
        </w:rPr>
        <w:t> е ш и л</w:t>
      </w:r>
      <w:r w:rsidR="00573808" w:rsidRPr="00B77B26">
        <w:rPr>
          <w:rFonts w:ascii="PT Astra Serif" w:hAnsi="PT Astra Serif"/>
          <w:sz w:val="28"/>
          <w:szCs w:val="28"/>
          <w:lang w:val="ru-RU"/>
        </w:rPr>
        <w:t>:</w:t>
      </w:r>
    </w:p>
    <w:p w:rsidR="00573808" w:rsidRPr="00B77B26" w:rsidRDefault="00573808" w:rsidP="00B77B26">
      <w:pPr>
        <w:pStyle w:val="Heading"/>
        <w:spacing w:line="276" w:lineRule="auto"/>
        <w:ind w:firstLine="708"/>
        <w:jc w:val="both"/>
        <w:rPr>
          <w:rFonts w:ascii="PT Astra Serif" w:hAnsi="PT Astra Serif" w:cs="Times New Roman"/>
          <w:b w:val="0"/>
          <w:color w:val="000000"/>
          <w:sz w:val="28"/>
          <w:szCs w:val="28"/>
        </w:rPr>
      </w:pPr>
      <w:r w:rsidRPr="00B77B26">
        <w:rPr>
          <w:rFonts w:ascii="PT Astra Serif" w:hAnsi="PT Astra Serif" w:cs="Times New Roman"/>
          <w:b w:val="0"/>
          <w:sz w:val="28"/>
          <w:szCs w:val="28"/>
        </w:rPr>
        <w:t>1. Утвердить прилагаем</w:t>
      </w:r>
      <w:r w:rsidR="00FF25D9" w:rsidRPr="00B77B26">
        <w:rPr>
          <w:rFonts w:ascii="PT Astra Serif" w:hAnsi="PT Astra Serif" w:cs="Times New Roman"/>
          <w:b w:val="0"/>
          <w:sz w:val="28"/>
          <w:szCs w:val="28"/>
        </w:rPr>
        <w:t>ое</w:t>
      </w:r>
      <w:r w:rsidRPr="00B77B26">
        <w:rPr>
          <w:rFonts w:ascii="PT Astra Serif" w:hAnsi="PT Astra Serif" w:cs="Times New Roman"/>
          <w:b w:val="0"/>
          <w:sz w:val="28"/>
          <w:szCs w:val="28"/>
        </w:rPr>
        <w:t xml:space="preserve"> </w:t>
      </w:r>
      <w:r w:rsidR="002B6478">
        <w:rPr>
          <w:rFonts w:ascii="PT Astra Serif" w:hAnsi="PT Astra Serif" w:cs="Times New Roman"/>
          <w:b w:val="0"/>
          <w:color w:val="26282F"/>
          <w:sz w:val="28"/>
          <w:szCs w:val="28"/>
        </w:rPr>
        <w:t>Положение</w:t>
      </w:r>
      <w:r w:rsidR="00FF25D9" w:rsidRPr="00B77B26">
        <w:rPr>
          <w:rFonts w:ascii="PT Astra Serif" w:hAnsi="PT Astra Serif" w:cs="Times New Roman"/>
          <w:b w:val="0"/>
          <w:color w:val="26282F"/>
          <w:sz w:val="28"/>
          <w:szCs w:val="28"/>
        </w:rPr>
        <w:t xml:space="preserve"> </w:t>
      </w:r>
      <w:r w:rsidR="00FF25D9" w:rsidRPr="00B77B26">
        <w:rPr>
          <w:rFonts w:ascii="PT Astra Serif" w:hAnsi="PT Astra Serif" w:cs="Times New Roman"/>
          <w:b w:val="0"/>
          <w:color w:val="000000"/>
          <w:sz w:val="28"/>
          <w:szCs w:val="28"/>
        </w:rPr>
        <w:t xml:space="preserve">об отраслевой системе </w:t>
      </w:r>
      <w:proofErr w:type="gramStart"/>
      <w:r w:rsidR="00FF25D9" w:rsidRPr="00B77B26">
        <w:rPr>
          <w:rFonts w:ascii="PT Astra Serif" w:hAnsi="PT Astra Serif" w:cs="Times New Roman"/>
          <w:b w:val="0"/>
          <w:color w:val="000000"/>
          <w:sz w:val="28"/>
          <w:szCs w:val="28"/>
        </w:rPr>
        <w:t>оплаты труда работников муниципальных учреждений культуры муниципального</w:t>
      </w:r>
      <w:proofErr w:type="gramEnd"/>
      <w:r w:rsidR="00FF25D9" w:rsidRPr="00B77B26">
        <w:rPr>
          <w:rFonts w:ascii="PT Astra Serif" w:hAnsi="PT Astra Serif" w:cs="Times New Roman"/>
          <w:b w:val="0"/>
          <w:color w:val="000000"/>
          <w:sz w:val="28"/>
          <w:szCs w:val="28"/>
        </w:rPr>
        <w:t xml:space="preserve"> образования «</w:t>
      </w:r>
      <w:proofErr w:type="spellStart"/>
      <w:r w:rsidR="00FF25D9" w:rsidRPr="00B77B26">
        <w:rPr>
          <w:rFonts w:ascii="PT Astra Serif" w:hAnsi="PT Astra Serif" w:cs="Times New Roman"/>
          <w:b w:val="0"/>
          <w:color w:val="000000"/>
          <w:sz w:val="28"/>
          <w:szCs w:val="28"/>
        </w:rPr>
        <w:t>Мелекесский</w:t>
      </w:r>
      <w:proofErr w:type="spellEnd"/>
      <w:r w:rsidR="00FF25D9" w:rsidRPr="00B77B26">
        <w:rPr>
          <w:rFonts w:ascii="PT Astra Serif" w:hAnsi="PT Astra Serif" w:cs="Times New Roman"/>
          <w:b w:val="0"/>
          <w:color w:val="000000"/>
          <w:sz w:val="28"/>
          <w:szCs w:val="28"/>
        </w:rPr>
        <w:t xml:space="preserve"> район» Ульяновской области</w:t>
      </w:r>
      <w:r w:rsidRPr="00B77B26">
        <w:rPr>
          <w:rFonts w:ascii="PT Astra Serif" w:hAnsi="PT Astra Serif" w:cs="Times New Roman"/>
          <w:sz w:val="28"/>
          <w:szCs w:val="28"/>
        </w:rPr>
        <w:t xml:space="preserve">. </w:t>
      </w:r>
    </w:p>
    <w:p w:rsidR="00573808" w:rsidRPr="00B77B26" w:rsidRDefault="00B77B26" w:rsidP="00B77B26">
      <w:pPr>
        <w:widowControl w:val="0"/>
        <w:autoSpaceDE w:val="0"/>
        <w:adjustRightInd w:val="0"/>
        <w:spacing w:line="276" w:lineRule="auto"/>
        <w:ind w:firstLine="720"/>
        <w:jc w:val="both"/>
        <w:rPr>
          <w:rFonts w:ascii="PT Astra Serif" w:hAnsi="PT Astra Serif"/>
          <w:sz w:val="28"/>
          <w:szCs w:val="28"/>
          <w:lang w:val="ru-RU"/>
        </w:rPr>
      </w:pPr>
      <w:r>
        <w:rPr>
          <w:rFonts w:ascii="PT Astra Serif" w:hAnsi="PT Astra Serif"/>
          <w:sz w:val="28"/>
          <w:szCs w:val="28"/>
          <w:lang w:val="ru-RU"/>
        </w:rPr>
        <w:t xml:space="preserve">2. </w:t>
      </w:r>
      <w:r w:rsidR="00573808" w:rsidRPr="00B77B26">
        <w:rPr>
          <w:rFonts w:ascii="PT Astra Serif" w:hAnsi="PT Astra Serif"/>
          <w:sz w:val="28"/>
          <w:szCs w:val="28"/>
          <w:lang w:val="ru-RU"/>
        </w:rPr>
        <w:t>Настоящее</w:t>
      </w:r>
      <w:r w:rsidR="00FF25D9" w:rsidRPr="00B77B26">
        <w:rPr>
          <w:rFonts w:ascii="PT Astra Serif" w:hAnsi="PT Astra Serif"/>
          <w:sz w:val="28"/>
          <w:szCs w:val="28"/>
          <w:lang w:val="ru-RU"/>
        </w:rPr>
        <w:t xml:space="preserve"> решение</w:t>
      </w:r>
      <w:r w:rsidR="00573808" w:rsidRPr="00B77B26">
        <w:rPr>
          <w:rFonts w:ascii="PT Astra Serif" w:hAnsi="PT Astra Serif"/>
          <w:sz w:val="28"/>
          <w:szCs w:val="28"/>
          <w:lang w:val="ru-RU"/>
        </w:rPr>
        <w:t xml:space="preserve">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w:t>
      </w:r>
      <w:proofErr w:type="spellStart"/>
      <w:r w:rsidR="00573808" w:rsidRPr="00B77B26">
        <w:rPr>
          <w:rFonts w:ascii="PT Astra Serif" w:hAnsi="PT Astra Serif"/>
          <w:sz w:val="28"/>
          <w:szCs w:val="28"/>
          <w:lang w:val="ru-RU"/>
        </w:rPr>
        <w:t>Мелекесский</w:t>
      </w:r>
      <w:proofErr w:type="spellEnd"/>
      <w:r w:rsidR="00573808" w:rsidRPr="00B77B26">
        <w:rPr>
          <w:rFonts w:ascii="PT Astra Serif" w:hAnsi="PT Astra Serif"/>
          <w:sz w:val="28"/>
          <w:szCs w:val="28"/>
          <w:lang w:val="ru-RU"/>
        </w:rPr>
        <w:t xml:space="preserve"> район» Ульяновской области в информационно - телекоммуникационной сети Интернет.</w:t>
      </w:r>
    </w:p>
    <w:p w:rsidR="00573808" w:rsidRDefault="00573808" w:rsidP="00B77B26">
      <w:pPr>
        <w:pStyle w:val="aa"/>
        <w:tabs>
          <w:tab w:val="left" w:pos="993"/>
        </w:tabs>
        <w:spacing w:line="276" w:lineRule="auto"/>
        <w:ind w:left="0" w:firstLine="709"/>
        <w:jc w:val="both"/>
        <w:rPr>
          <w:rFonts w:ascii="PT Astra Serif" w:hAnsi="PT Astra Serif"/>
          <w:sz w:val="28"/>
          <w:szCs w:val="28"/>
          <w:lang w:val="ru-RU"/>
        </w:rPr>
      </w:pPr>
      <w:r w:rsidRPr="00B77B26">
        <w:rPr>
          <w:rFonts w:ascii="PT Astra Serif" w:hAnsi="PT Astra Serif"/>
          <w:sz w:val="28"/>
          <w:szCs w:val="28"/>
          <w:lang w:val="ru-RU"/>
        </w:rPr>
        <w:t xml:space="preserve">3. С момента вступления настоящего </w:t>
      </w:r>
      <w:r w:rsidR="00FF25D9" w:rsidRPr="00B77B26">
        <w:rPr>
          <w:rFonts w:ascii="PT Astra Serif" w:hAnsi="PT Astra Serif"/>
          <w:sz w:val="28"/>
          <w:szCs w:val="28"/>
          <w:lang w:val="ru-RU"/>
        </w:rPr>
        <w:t>решения</w:t>
      </w:r>
      <w:r w:rsidRPr="00B77B26">
        <w:rPr>
          <w:rFonts w:ascii="PT Astra Serif" w:hAnsi="PT Astra Serif"/>
          <w:sz w:val="28"/>
          <w:szCs w:val="28"/>
          <w:lang w:val="ru-RU"/>
        </w:rPr>
        <w:t xml:space="preserve"> в с</w:t>
      </w:r>
      <w:r w:rsidR="00B77B26">
        <w:rPr>
          <w:rFonts w:ascii="PT Astra Serif" w:hAnsi="PT Astra Serif"/>
          <w:sz w:val="28"/>
          <w:szCs w:val="28"/>
          <w:lang w:val="ru-RU"/>
        </w:rPr>
        <w:t>илу, признать утратившими силу:</w:t>
      </w:r>
    </w:p>
    <w:p w:rsidR="00B77B26" w:rsidRDefault="00B77B26" w:rsidP="00B77B26">
      <w:pPr>
        <w:pStyle w:val="aa"/>
        <w:tabs>
          <w:tab w:val="left" w:pos="993"/>
        </w:tabs>
        <w:spacing w:line="276" w:lineRule="auto"/>
        <w:ind w:left="0" w:firstLine="709"/>
        <w:jc w:val="both"/>
        <w:rPr>
          <w:rFonts w:ascii="PT Astra Serif" w:hAnsi="PT Astra Serif"/>
          <w:sz w:val="28"/>
          <w:szCs w:val="28"/>
          <w:lang w:val="ru-RU"/>
        </w:rPr>
      </w:pPr>
      <w:r>
        <w:rPr>
          <w:rFonts w:ascii="PT Astra Serif" w:hAnsi="PT Astra Serif"/>
          <w:sz w:val="28"/>
          <w:szCs w:val="28"/>
          <w:lang w:val="ru-RU"/>
        </w:rPr>
        <w:t>- решение Совета депутатов МО «</w:t>
      </w:r>
      <w:proofErr w:type="spellStart"/>
      <w:r>
        <w:rPr>
          <w:rFonts w:ascii="PT Astra Serif" w:hAnsi="PT Astra Serif"/>
          <w:sz w:val="28"/>
          <w:szCs w:val="28"/>
          <w:lang w:val="ru-RU"/>
        </w:rPr>
        <w:t>Мелекесский</w:t>
      </w:r>
      <w:proofErr w:type="spellEnd"/>
      <w:r>
        <w:rPr>
          <w:rFonts w:ascii="PT Astra Serif" w:hAnsi="PT Astra Serif"/>
          <w:sz w:val="28"/>
          <w:szCs w:val="28"/>
          <w:lang w:val="ru-RU"/>
        </w:rPr>
        <w:t xml:space="preserve"> район» Ульяновской области от 30.12.2014 №20/130 «</w:t>
      </w:r>
      <w:r w:rsidRPr="00B77B26">
        <w:rPr>
          <w:rFonts w:ascii="PT Astra Serif" w:hAnsi="PT Astra Serif"/>
          <w:bCs/>
          <w:sz w:val="28"/>
          <w:szCs w:val="28"/>
          <w:lang w:val="ru-RU"/>
        </w:rPr>
        <w:t>Об отраслевой системе оплаты труда работников муниципального казенного учреждения «Районный Дом культуры», утвержденное решением Совета депутатов муниципального образования «</w:t>
      </w:r>
      <w:proofErr w:type="spellStart"/>
      <w:r w:rsidRPr="00B77B26">
        <w:rPr>
          <w:rFonts w:ascii="PT Astra Serif" w:hAnsi="PT Astra Serif"/>
          <w:bCs/>
          <w:sz w:val="28"/>
          <w:szCs w:val="28"/>
          <w:lang w:val="ru-RU"/>
        </w:rPr>
        <w:t>Мелекесский</w:t>
      </w:r>
      <w:proofErr w:type="spellEnd"/>
      <w:r w:rsidRPr="00B77B26">
        <w:rPr>
          <w:rFonts w:ascii="PT Astra Serif" w:hAnsi="PT Astra Serif"/>
          <w:bCs/>
          <w:sz w:val="28"/>
          <w:szCs w:val="28"/>
          <w:lang w:val="ru-RU"/>
        </w:rPr>
        <w:t xml:space="preserve"> район» Ульяновской области</w:t>
      </w:r>
      <w:r>
        <w:rPr>
          <w:rFonts w:ascii="PT Astra Serif" w:hAnsi="PT Astra Serif"/>
          <w:sz w:val="28"/>
          <w:szCs w:val="28"/>
          <w:lang w:val="ru-RU"/>
        </w:rPr>
        <w:t>»;</w:t>
      </w:r>
    </w:p>
    <w:p w:rsidR="00B77B26" w:rsidRDefault="00B77B26" w:rsidP="00B77B26">
      <w:pPr>
        <w:pStyle w:val="aa"/>
        <w:tabs>
          <w:tab w:val="left" w:pos="993"/>
        </w:tabs>
        <w:spacing w:line="276" w:lineRule="auto"/>
        <w:ind w:left="0" w:firstLine="709"/>
        <w:jc w:val="both"/>
        <w:rPr>
          <w:rFonts w:ascii="PT Astra Serif" w:hAnsi="PT Astra Serif"/>
          <w:sz w:val="28"/>
          <w:szCs w:val="28"/>
          <w:lang w:val="ru-RU"/>
        </w:rPr>
      </w:pPr>
      <w:r>
        <w:rPr>
          <w:rFonts w:ascii="PT Astra Serif" w:hAnsi="PT Astra Serif"/>
          <w:sz w:val="28"/>
          <w:szCs w:val="28"/>
          <w:lang w:val="ru-RU"/>
        </w:rPr>
        <w:lastRenderedPageBreak/>
        <w:t>-</w:t>
      </w:r>
      <w:r w:rsidRPr="00B77B26">
        <w:rPr>
          <w:rFonts w:ascii="PT Astra Serif" w:hAnsi="PT Astra Serif"/>
          <w:sz w:val="28"/>
          <w:szCs w:val="28"/>
          <w:lang w:val="ru-RU"/>
        </w:rPr>
        <w:t xml:space="preserve"> </w:t>
      </w:r>
      <w:r>
        <w:rPr>
          <w:rFonts w:ascii="PT Astra Serif" w:hAnsi="PT Astra Serif"/>
          <w:sz w:val="28"/>
          <w:szCs w:val="28"/>
          <w:lang w:val="ru-RU"/>
        </w:rPr>
        <w:t>решение Совета депутатов МО «</w:t>
      </w:r>
      <w:proofErr w:type="spellStart"/>
      <w:r>
        <w:rPr>
          <w:rFonts w:ascii="PT Astra Serif" w:hAnsi="PT Astra Serif"/>
          <w:sz w:val="28"/>
          <w:szCs w:val="28"/>
          <w:lang w:val="ru-RU"/>
        </w:rPr>
        <w:t>Мелекесский</w:t>
      </w:r>
      <w:proofErr w:type="spellEnd"/>
      <w:r>
        <w:rPr>
          <w:rFonts w:ascii="PT Astra Serif" w:hAnsi="PT Astra Serif"/>
          <w:sz w:val="28"/>
          <w:szCs w:val="28"/>
          <w:lang w:val="ru-RU"/>
        </w:rPr>
        <w:t xml:space="preserve"> район» Ульяновской области от</w:t>
      </w:r>
      <w:r w:rsidRPr="00B77B26">
        <w:rPr>
          <w:rFonts w:ascii="PT Astra Serif" w:hAnsi="PT Astra Serif"/>
          <w:bCs/>
          <w:sz w:val="28"/>
          <w:szCs w:val="28"/>
          <w:lang w:val="ru-RU"/>
        </w:rPr>
        <w:t xml:space="preserve"> 28.04.2017 №47/304</w:t>
      </w:r>
      <w:r>
        <w:rPr>
          <w:rFonts w:ascii="PT Astra Serif" w:hAnsi="PT Astra Serif"/>
          <w:sz w:val="28"/>
          <w:szCs w:val="28"/>
          <w:lang w:val="ru-RU"/>
        </w:rPr>
        <w:t xml:space="preserve"> «О внесении изменений в решение Совета депутатов МО «</w:t>
      </w:r>
      <w:proofErr w:type="spellStart"/>
      <w:r>
        <w:rPr>
          <w:rFonts w:ascii="PT Astra Serif" w:hAnsi="PT Astra Serif"/>
          <w:sz w:val="28"/>
          <w:szCs w:val="28"/>
          <w:lang w:val="ru-RU"/>
        </w:rPr>
        <w:t>Мелекесский</w:t>
      </w:r>
      <w:proofErr w:type="spellEnd"/>
      <w:r>
        <w:rPr>
          <w:rFonts w:ascii="PT Astra Serif" w:hAnsi="PT Astra Serif"/>
          <w:sz w:val="28"/>
          <w:szCs w:val="28"/>
          <w:lang w:val="ru-RU"/>
        </w:rPr>
        <w:t xml:space="preserve"> район» Ульяновской области от 30.12.2014 №20/130 «</w:t>
      </w:r>
      <w:r w:rsidRPr="00B77B26">
        <w:rPr>
          <w:rFonts w:ascii="PT Astra Serif" w:hAnsi="PT Astra Serif"/>
          <w:bCs/>
          <w:sz w:val="28"/>
          <w:szCs w:val="28"/>
          <w:lang w:val="ru-RU"/>
        </w:rPr>
        <w:t>Об отраслевой системе оплаты труда работников муниципального казенного учреждения «Районный Дом культуры», утвержденное решением Совета депутатов муниципального образования «</w:t>
      </w:r>
      <w:proofErr w:type="spellStart"/>
      <w:r w:rsidRPr="00B77B26">
        <w:rPr>
          <w:rFonts w:ascii="PT Astra Serif" w:hAnsi="PT Astra Serif"/>
          <w:bCs/>
          <w:sz w:val="28"/>
          <w:szCs w:val="28"/>
          <w:lang w:val="ru-RU"/>
        </w:rPr>
        <w:t>Мелекесский</w:t>
      </w:r>
      <w:proofErr w:type="spellEnd"/>
      <w:r w:rsidRPr="00B77B26">
        <w:rPr>
          <w:rFonts w:ascii="PT Astra Serif" w:hAnsi="PT Astra Serif"/>
          <w:bCs/>
          <w:sz w:val="28"/>
          <w:szCs w:val="28"/>
          <w:lang w:val="ru-RU"/>
        </w:rPr>
        <w:t xml:space="preserve"> район» Ульяновской области</w:t>
      </w:r>
      <w:r>
        <w:rPr>
          <w:rFonts w:ascii="PT Astra Serif" w:hAnsi="PT Astra Serif"/>
          <w:sz w:val="28"/>
          <w:szCs w:val="28"/>
          <w:lang w:val="ru-RU"/>
        </w:rPr>
        <w:t>»;</w:t>
      </w:r>
    </w:p>
    <w:p w:rsidR="00B77B26" w:rsidRDefault="00B77B26" w:rsidP="00B77B26">
      <w:pPr>
        <w:pStyle w:val="aa"/>
        <w:tabs>
          <w:tab w:val="left" w:pos="993"/>
        </w:tabs>
        <w:spacing w:line="276" w:lineRule="auto"/>
        <w:ind w:left="0" w:firstLine="709"/>
        <w:jc w:val="both"/>
        <w:rPr>
          <w:rFonts w:ascii="PT Astra Serif" w:hAnsi="PT Astra Serif"/>
          <w:sz w:val="28"/>
          <w:szCs w:val="28"/>
          <w:lang w:val="ru-RU"/>
        </w:rPr>
      </w:pPr>
      <w:r>
        <w:rPr>
          <w:rFonts w:ascii="PT Astra Serif" w:hAnsi="PT Astra Serif"/>
          <w:sz w:val="28"/>
          <w:szCs w:val="28"/>
          <w:lang w:val="ru-RU"/>
        </w:rPr>
        <w:t>-</w:t>
      </w:r>
      <w:r w:rsidRPr="00B77B26">
        <w:rPr>
          <w:rFonts w:ascii="PT Astra Serif" w:hAnsi="PT Astra Serif"/>
          <w:sz w:val="28"/>
          <w:szCs w:val="28"/>
          <w:lang w:val="ru-RU"/>
        </w:rPr>
        <w:t xml:space="preserve"> </w:t>
      </w:r>
      <w:r>
        <w:rPr>
          <w:rFonts w:ascii="PT Astra Serif" w:hAnsi="PT Astra Serif"/>
          <w:sz w:val="28"/>
          <w:szCs w:val="28"/>
          <w:lang w:val="ru-RU"/>
        </w:rPr>
        <w:t>решение Совета депутатов МО «</w:t>
      </w:r>
      <w:proofErr w:type="spellStart"/>
      <w:r>
        <w:rPr>
          <w:rFonts w:ascii="PT Astra Serif" w:hAnsi="PT Astra Serif"/>
          <w:sz w:val="28"/>
          <w:szCs w:val="28"/>
          <w:lang w:val="ru-RU"/>
        </w:rPr>
        <w:t>Мелекесский</w:t>
      </w:r>
      <w:proofErr w:type="spellEnd"/>
      <w:r>
        <w:rPr>
          <w:rFonts w:ascii="PT Astra Serif" w:hAnsi="PT Astra Serif"/>
          <w:sz w:val="28"/>
          <w:szCs w:val="28"/>
          <w:lang w:val="ru-RU"/>
        </w:rPr>
        <w:t xml:space="preserve"> район» Ульяновской области от</w:t>
      </w:r>
      <w:r w:rsidRPr="00B77B26">
        <w:rPr>
          <w:rFonts w:ascii="PT Astra Serif" w:hAnsi="PT Astra Serif"/>
          <w:bCs/>
          <w:sz w:val="28"/>
          <w:szCs w:val="28"/>
          <w:lang w:val="ru-RU"/>
        </w:rPr>
        <w:t xml:space="preserve"> 30.08.2017 №51/326</w:t>
      </w:r>
      <w:r>
        <w:rPr>
          <w:rFonts w:ascii="PT Astra Serif" w:hAnsi="PT Astra Serif"/>
          <w:sz w:val="28"/>
          <w:szCs w:val="28"/>
          <w:lang w:val="ru-RU"/>
        </w:rPr>
        <w:t xml:space="preserve"> «О внесении изменений в решение Совета депутатов МО «</w:t>
      </w:r>
      <w:proofErr w:type="spellStart"/>
      <w:r>
        <w:rPr>
          <w:rFonts w:ascii="PT Astra Serif" w:hAnsi="PT Astra Serif"/>
          <w:sz w:val="28"/>
          <w:szCs w:val="28"/>
          <w:lang w:val="ru-RU"/>
        </w:rPr>
        <w:t>Мелекесский</w:t>
      </w:r>
      <w:proofErr w:type="spellEnd"/>
      <w:r>
        <w:rPr>
          <w:rFonts w:ascii="PT Astra Serif" w:hAnsi="PT Astra Serif"/>
          <w:sz w:val="28"/>
          <w:szCs w:val="28"/>
          <w:lang w:val="ru-RU"/>
        </w:rPr>
        <w:t xml:space="preserve"> район» Ульяновской области от 30.12.2014 №20/130 «</w:t>
      </w:r>
      <w:r w:rsidRPr="00B77B26">
        <w:rPr>
          <w:rFonts w:ascii="PT Astra Serif" w:hAnsi="PT Astra Serif"/>
          <w:bCs/>
          <w:sz w:val="28"/>
          <w:szCs w:val="28"/>
          <w:lang w:val="ru-RU"/>
        </w:rPr>
        <w:t>Об отраслевой системе оплаты труда работников муниципального казенного учреждения «Районный Дом культуры», утвержденное решением Совета депутатов муниципального образования «</w:t>
      </w:r>
      <w:proofErr w:type="spellStart"/>
      <w:r w:rsidRPr="00B77B26">
        <w:rPr>
          <w:rFonts w:ascii="PT Astra Serif" w:hAnsi="PT Astra Serif"/>
          <w:bCs/>
          <w:sz w:val="28"/>
          <w:szCs w:val="28"/>
          <w:lang w:val="ru-RU"/>
        </w:rPr>
        <w:t>Мелекесский</w:t>
      </w:r>
      <w:proofErr w:type="spellEnd"/>
      <w:r w:rsidRPr="00B77B26">
        <w:rPr>
          <w:rFonts w:ascii="PT Astra Serif" w:hAnsi="PT Astra Serif"/>
          <w:bCs/>
          <w:sz w:val="28"/>
          <w:szCs w:val="28"/>
          <w:lang w:val="ru-RU"/>
        </w:rPr>
        <w:t xml:space="preserve"> район» Ульяновской области</w:t>
      </w:r>
      <w:r>
        <w:rPr>
          <w:rFonts w:ascii="PT Astra Serif" w:hAnsi="PT Astra Serif"/>
          <w:sz w:val="28"/>
          <w:szCs w:val="28"/>
          <w:lang w:val="ru-RU"/>
        </w:rPr>
        <w:t>».</w:t>
      </w:r>
    </w:p>
    <w:p w:rsidR="0097215D" w:rsidRPr="00B77B26" w:rsidRDefault="0097215D" w:rsidP="00B77B26">
      <w:pPr>
        <w:spacing w:line="276" w:lineRule="auto"/>
        <w:ind w:firstLine="709"/>
        <w:jc w:val="both"/>
        <w:rPr>
          <w:rFonts w:ascii="PT Astra Serif" w:hAnsi="PT Astra Serif"/>
          <w:sz w:val="28"/>
          <w:szCs w:val="28"/>
          <w:lang w:val="ru-RU"/>
        </w:rPr>
      </w:pPr>
      <w:r w:rsidRPr="00B77B26">
        <w:rPr>
          <w:rFonts w:ascii="PT Astra Serif" w:hAnsi="PT Astra Serif"/>
          <w:sz w:val="28"/>
          <w:szCs w:val="28"/>
          <w:lang w:val="ru-RU"/>
        </w:rPr>
        <w:t>4. Действия  настоящего решения распространяется на правоотношения, возникшие с 01 января 2020 года.</w:t>
      </w:r>
    </w:p>
    <w:p w:rsidR="0097215D" w:rsidRPr="00B77B26" w:rsidRDefault="0097215D" w:rsidP="00B77B26">
      <w:pPr>
        <w:spacing w:line="276" w:lineRule="auto"/>
        <w:ind w:firstLine="709"/>
        <w:jc w:val="both"/>
        <w:rPr>
          <w:rFonts w:ascii="PT Astra Serif" w:hAnsi="PT Astra Serif"/>
          <w:sz w:val="28"/>
          <w:szCs w:val="28"/>
          <w:lang w:val="ru-RU"/>
        </w:rPr>
      </w:pPr>
      <w:r w:rsidRPr="00B77B26">
        <w:rPr>
          <w:rFonts w:ascii="PT Astra Serif" w:hAnsi="PT Astra Serif"/>
          <w:sz w:val="28"/>
          <w:szCs w:val="28"/>
          <w:lang w:val="ru-RU"/>
        </w:rPr>
        <w:t>5. Контроль исполнения настоящего решения возложить на постоянную комиссию по социальной и молодёжной политике, по вопросам развития местного самоуправления (К.В. Мороз).</w:t>
      </w:r>
    </w:p>
    <w:p w:rsidR="00573808" w:rsidRPr="00B77B26" w:rsidRDefault="00573808" w:rsidP="00B77B26">
      <w:pPr>
        <w:widowControl w:val="0"/>
        <w:autoSpaceDE w:val="0"/>
        <w:adjustRightInd w:val="0"/>
        <w:spacing w:line="276" w:lineRule="auto"/>
        <w:ind w:firstLine="720"/>
        <w:jc w:val="both"/>
        <w:rPr>
          <w:rFonts w:ascii="PT Astra Serif" w:hAnsi="PT Astra Serif"/>
          <w:sz w:val="28"/>
          <w:szCs w:val="28"/>
          <w:lang w:val="ru-RU"/>
        </w:rPr>
      </w:pPr>
    </w:p>
    <w:p w:rsidR="00573808" w:rsidRPr="00B77B26" w:rsidRDefault="00573808" w:rsidP="00B77B26">
      <w:pPr>
        <w:widowControl w:val="0"/>
        <w:suppressLineNumbers/>
        <w:autoSpaceDE w:val="0"/>
        <w:adjustRightInd w:val="0"/>
        <w:spacing w:line="276" w:lineRule="auto"/>
        <w:jc w:val="both"/>
        <w:rPr>
          <w:rFonts w:ascii="PT Astra Serif" w:hAnsi="PT Astra Serif"/>
          <w:sz w:val="28"/>
          <w:szCs w:val="28"/>
          <w:lang w:val="ru-RU"/>
        </w:rPr>
      </w:pPr>
    </w:p>
    <w:p w:rsidR="00573808" w:rsidRPr="00B77B26" w:rsidRDefault="00573808" w:rsidP="00B77B26">
      <w:pPr>
        <w:widowControl w:val="0"/>
        <w:autoSpaceDE w:val="0"/>
        <w:adjustRightInd w:val="0"/>
        <w:spacing w:line="276" w:lineRule="auto"/>
        <w:jc w:val="both"/>
        <w:rPr>
          <w:rFonts w:ascii="PT Astra Serif" w:hAnsi="PT Astra Serif"/>
          <w:sz w:val="28"/>
          <w:szCs w:val="28"/>
          <w:lang w:val="ru-RU"/>
        </w:rPr>
      </w:pPr>
    </w:p>
    <w:p w:rsidR="0097215D" w:rsidRDefault="00573808" w:rsidP="0097707B">
      <w:pPr>
        <w:widowControl w:val="0"/>
        <w:autoSpaceDE w:val="0"/>
        <w:adjustRightInd w:val="0"/>
        <w:spacing w:line="276" w:lineRule="auto"/>
        <w:jc w:val="both"/>
        <w:rPr>
          <w:rFonts w:ascii="PT Astra Serif" w:hAnsi="PT Astra Serif"/>
          <w:sz w:val="28"/>
          <w:szCs w:val="28"/>
          <w:lang w:val="ru-RU"/>
        </w:rPr>
      </w:pPr>
      <w:r w:rsidRPr="00B77B26">
        <w:rPr>
          <w:rFonts w:ascii="PT Astra Serif" w:hAnsi="PT Astra Serif"/>
          <w:sz w:val="28"/>
          <w:szCs w:val="28"/>
          <w:lang w:val="ru-RU"/>
        </w:rPr>
        <w:t xml:space="preserve">Глава </w:t>
      </w:r>
      <w:r w:rsidR="0009519C" w:rsidRPr="00B77B26">
        <w:rPr>
          <w:rFonts w:ascii="PT Astra Serif" w:hAnsi="PT Astra Serif"/>
          <w:sz w:val="28"/>
          <w:szCs w:val="28"/>
          <w:lang w:val="ru-RU"/>
        </w:rPr>
        <w:t>муниципального образования</w:t>
      </w:r>
      <w:r w:rsidRPr="00B77B26">
        <w:rPr>
          <w:rFonts w:ascii="PT Astra Serif" w:hAnsi="PT Astra Serif"/>
          <w:sz w:val="28"/>
          <w:szCs w:val="28"/>
          <w:lang w:val="ru-RU"/>
        </w:rPr>
        <w:t xml:space="preserve">                                        </w:t>
      </w:r>
      <w:r w:rsidR="0009519C" w:rsidRPr="00B77B26">
        <w:rPr>
          <w:rFonts w:ascii="PT Astra Serif" w:hAnsi="PT Astra Serif"/>
          <w:sz w:val="28"/>
          <w:szCs w:val="28"/>
          <w:lang w:val="ru-RU"/>
        </w:rPr>
        <w:t>О.В. Мартынова</w:t>
      </w:r>
    </w:p>
    <w:p w:rsidR="00065713" w:rsidRDefault="00065713" w:rsidP="0097707B">
      <w:pPr>
        <w:widowControl w:val="0"/>
        <w:autoSpaceDE w:val="0"/>
        <w:adjustRightInd w:val="0"/>
        <w:spacing w:line="276" w:lineRule="auto"/>
        <w:jc w:val="both"/>
        <w:rPr>
          <w:rFonts w:ascii="PT Astra Serif" w:hAnsi="PT Astra Serif"/>
          <w:sz w:val="28"/>
          <w:szCs w:val="28"/>
          <w:lang w:val="ru-RU"/>
        </w:rPr>
      </w:pPr>
    </w:p>
    <w:p w:rsidR="00065713" w:rsidRDefault="00065713" w:rsidP="0097707B">
      <w:pPr>
        <w:widowControl w:val="0"/>
        <w:autoSpaceDE w:val="0"/>
        <w:adjustRightInd w:val="0"/>
        <w:spacing w:line="276" w:lineRule="auto"/>
        <w:jc w:val="both"/>
        <w:rPr>
          <w:rFonts w:ascii="PT Astra Serif" w:hAnsi="PT Astra Serif"/>
          <w:sz w:val="28"/>
          <w:szCs w:val="28"/>
          <w:lang w:val="ru-RU"/>
        </w:rPr>
      </w:pPr>
    </w:p>
    <w:p w:rsidR="00065713" w:rsidRDefault="00065713" w:rsidP="0097707B">
      <w:pPr>
        <w:widowControl w:val="0"/>
        <w:autoSpaceDE w:val="0"/>
        <w:adjustRightInd w:val="0"/>
        <w:spacing w:line="276" w:lineRule="auto"/>
        <w:jc w:val="both"/>
        <w:rPr>
          <w:rFonts w:ascii="PT Astra Serif" w:hAnsi="PT Astra Serif"/>
          <w:sz w:val="28"/>
          <w:szCs w:val="28"/>
          <w:lang w:val="ru-RU"/>
        </w:rPr>
      </w:pPr>
    </w:p>
    <w:p w:rsidR="00065713" w:rsidRDefault="00065713" w:rsidP="0097707B">
      <w:pPr>
        <w:widowControl w:val="0"/>
        <w:autoSpaceDE w:val="0"/>
        <w:adjustRightInd w:val="0"/>
        <w:spacing w:line="276" w:lineRule="auto"/>
        <w:jc w:val="both"/>
        <w:rPr>
          <w:rFonts w:ascii="PT Astra Serif" w:hAnsi="PT Astra Serif"/>
          <w:sz w:val="28"/>
          <w:szCs w:val="28"/>
          <w:lang w:val="ru-RU"/>
        </w:rPr>
      </w:pPr>
    </w:p>
    <w:p w:rsidR="00065713" w:rsidRDefault="00065713" w:rsidP="0097707B">
      <w:pPr>
        <w:widowControl w:val="0"/>
        <w:autoSpaceDE w:val="0"/>
        <w:adjustRightInd w:val="0"/>
        <w:spacing w:line="276" w:lineRule="auto"/>
        <w:jc w:val="both"/>
        <w:rPr>
          <w:rFonts w:ascii="PT Astra Serif" w:hAnsi="PT Astra Serif"/>
          <w:sz w:val="28"/>
          <w:szCs w:val="28"/>
          <w:lang w:val="ru-RU"/>
        </w:rPr>
      </w:pPr>
    </w:p>
    <w:p w:rsidR="00065713" w:rsidRDefault="00065713" w:rsidP="0097707B">
      <w:pPr>
        <w:widowControl w:val="0"/>
        <w:autoSpaceDE w:val="0"/>
        <w:adjustRightInd w:val="0"/>
        <w:spacing w:line="276" w:lineRule="auto"/>
        <w:jc w:val="both"/>
        <w:rPr>
          <w:rFonts w:ascii="PT Astra Serif" w:hAnsi="PT Astra Serif"/>
          <w:sz w:val="28"/>
          <w:szCs w:val="28"/>
          <w:lang w:val="ru-RU"/>
        </w:rPr>
      </w:pPr>
    </w:p>
    <w:p w:rsidR="00065713" w:rsidRDefault="00065713" w:rsidP="0097707B">
      <w:pPr>
        <w:widowControl w:val="0"/>
        <w:autoSpaceDE w:val="0"/>
        <w:adjustRightInd w:val="0"/>
        <w:spacing w:line="276" w:lineRule="auto"/>
        <w:jc w:val="both"/>
        <w:rPr>
          <w:rFonts w:ascii="PT Astra Serif" w:hAnsi="PT Astra Serif"/>
          <w:sz w:val="28"/>
          <w:szCs w:val="28"/>
          <w:lang w:val="ru-RU"/>
        </w:rPr>
      </w:pPr>
    </w:p>
    <w:p w:rsidR="00065713" w:rsidRDefault="00065713" w:rsidP="0097707B">
      <w:pPr>
        <w:widowControl w:val="0"/>
        <w:autoSpaceDE w:val="0"/>
        <w:adjustRightInd w:val="0"/>
        <w:spacing w:line="276" w:lineRule="auto"/>
        <w:jc w:val="both"/>
        <w:rPr>
          <w:rFonts w:ascii="PT Astra Serif" w:hAnsi="PT Astra Serif"/>
          <w:sz w:val="28"/>
          <w:szCs w:val="28"/>
          <w:lang w:val="ru-RU"/>
        </w:rPr>
      </w:pPr>
    </w:p>
    <w:p w:rsidR="00065713" w:rsidRDefault="00065713" w:rsidP="0097707B">
      <w:pPr>
        <w:widowControl w:val="0"/>
        <w:autoSpaceDE w:val="0"/>
        <w:adjustRightInd w:val="0"/>
        <w:spacing w:line="276" w:lineRule="auto"/>
        <w:jc w:val="both"/>
        <w:rPr>
          <w:rFonts w:ascii="PT Astra Serif" w:hAnsi="PT Astra Serif"/>
          <w:sz w:val="28"/>
          <w:szCs w:val="28"/>
          <w:lang w:val="ru-RU"/>
        </w:rPr>
      </w:pPr>
    </w:p>
    <w:p w:rsidR="00065713" w:rsidRDefault="00065713" w:rsidP="0097707B">
      <w:pPr>
        <w:widowControl w:val="0"/>
        <w:autoSpaceDE w:val="0"/>
        <w:adjustRightInd w:val="0"/>
        <w:spacing w:line="276" w:lineRule="auto"/>
        <w:jc w:val="both"/>
        <w:rPr>
          <w:rFonts w:ascii="PT Astra Serif" w:hAnsi="PT Astra Serif"/>
          <w:sz w:val="28"/>
          <w:szCs w:val="28"/>
          <w:lang w:val="ru-RU"/>
        </w:rPr>
      </w:pPr>
    </w:p>
    <w:p w:rsidR="00065713" w:rsidRDefault="00065713" w:rsidP="0097707B">
      <w:pPr>
        <w:widowControl w:val="0"/>
        <w:autoSpaceDE w:val="0"/>
        <w:adjustRightInd w:val="0"/>
        <w:spacing w:line="276" w:lineRule="auto"/>
        <w:jc w:val="both"/>
        <w:rPr>
          <w:rFonts w:ascii="PT Astra Serif" w:hAnsi="PT Astra Serif"/>
          <w:sz w:val="28"/>
          <w:szCs w:val="28"/>
          <w:lang w:val="ru-RU"/>
        </w:rPr>
      </w:pPr>
    </w:p>
    <w:p w:rsidR="00065713" w:rsidRDefault="00065713" w:rsidP="0097707B">
      <w:pPr>
        <w:widowControl w:val="0"/>
        <w:autoSpaceDE w:val="0"/>
        <w:adjustRightInd w:val="0"/>
        <w:spacing w:line="276" w:lineRule="auto"/>
        <w:jc w:val="both"/>
        <w:rPr>
          <w:rFonts w:ascii="PT Astra Serif" w:hAnsi="PT Astra Serif"/>
          <w:sz w:val="28"/>
          <w:szCs w:val="28"/>
          <w:lang w:val="ru-RU"/>
        </w:rPr>
      </w:pPr>
    </w:p>
    <w:p w:rsidR="00065713" w:rsidRDefault="00065713" w:rsidP="0097707B">
      <w:pPr>
        <w:widowControl w:val="0"/>
        <w:autoSpaceDE w:val="0"/>
        <w:adjustRightInd w:val="0"/>
        <w:spacing w:line="276" w:lineRule="auto"/>
        <w:jc w:val="both"/>
        <w:rPr>
          <w:rFonts w:ascii="PT Astra Serif" w:hAnsi="PT Astra Serif"/>
          <w:sz w:val="28"/>
          <w:szCs w:val="28"/>
          <w:lang w:val="ru-RU"/>
        </w:rPr>
      </w:pPr>
    </w:p>
    <w:p w:rsidR="00065713" w:rsidRDefault="00065713" w:rsidP="0097707B">
      <w:pPr>
        <w:widowControl w:val="0"/>
        <w:autoSpaceDE w:val="0"/>
        <w:adjustRightInd w:val="0"/>
        <w:spacing w:line="276" w:lineRule="auto"/>
        <w:jc w:val="both"/>
        <w:rPr>
          <w:rFonts w:ascii="PT Astra Serif" w:hAnsi="PT Astra Serif"/>
          <w:sz w:val="28"/>
          <w:szCs w:val="28"/>
          <w:lang w:val="ru-RU"/>
        </w:rPr>
      </w:pPr>
    </w:p>
    <w:p w:rsidR="00065713" w:rsidRDefault="00065713" w:rsidP="0097707B">
      <w:pPr>
        <w:widowControl w:val="0"/>
        <w:autoSpaceDE w:val="0"/>
        <w:adjustRightInd w:val="0"/>
        <w:spacing w:line="276" w:lineRule="auto"/>
        <w:jc w:val="both"/>
        <w:rPr>
          <w:rFonts w:ascii="PT Astra Serif" w:hAnsi="PT Astra Serif"/>
          <w:sz w:val="28"/>
          <w:szCs w:val="28"/>
          <w:lang w:val="ru-RU"/>
        </w:rPr>
      </w:pPr>
    </w:p>
    <w:p w:rsidR="00065713" w:rsidRDefault="00065713" w:rsidP="0097707B">
      <w:pPr>
        <w:widowControl w:val="0"/>
        <w:autoSpaceDE w:val="0"/>
        <w:adjustRightInd w:val="0"/>
        <w:spacing w:line="276" w:lineRule="auto"/>
        <w:jc w:val="both"/>
        <w:rPr>
          <w:rFonts w:ascii="PT Astra Serif" w:hAnsi="PT Astra Serif"/>
          <w:sz w:val="28"/>
          <w:szCs w:val="28"/>
          <w:lang w:val="ru-RU"/>
        </w:rPr>
      </w:pPr>
    </w:p>
    <w:p w:rsidR="00065713" w:rsidRDefault="00065713" w:rsidP="0097707B">
      <w:pPr>
        <w:widowControl w:val="0"/>
        <w:autoSpaceDE w:val="0"/>
        <w:adjustRightInd w:val="0"/>
        <w:spacing w:line="276" w:lineRule="auto"/>
        <w:jc w:val="both"/>
        <w:rPr>
          <w:rFonts w:ascii="PT Astra Serif" w:hAnsi="PT Astra Serif"/>
          <w:sz w:val="28"/>
          <w:szCs w:val="28"/>
          <w:lang w:val="ru-RU"/>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5"/>
        <w:gridCol w:w="2230"/>
        <w:gridCol w:w="4302"/>
      </w:tblGrid>
      <w:tr w:rsidR="00065713" w:rsidTr="00065713">
        <w:tc>
          <w:tcPr>
            <w:tcW w:w="3265" w:type="dxa"/>
          </w:tcPr>
          <w:p w:rsidR="00065713" w:rsidRDefault="00065713" w:rsidP="00065713">
            <w:pPr>
              <w:pStyle w:val="Heading"/>
              <w:spacing w:line="204" w:lineRule="auto"/>
              <w:jc w:val="both"/>
              <w:rPr>
                <w:rFonts w:ascii="PT Astra Serif" w:hAnsi="PT Astra Serif" w:cs="Times New Roman"/>
                <w:color w:val="000000"/>
                <w:sz w:val="28"/>
                <w:szCs w:val="28"/>
              </w:rPr>
            </w:pPr>
          </w:p>
        </w:tc>
        <w:tc>
          <w:tcPr>
            <w:tcW w:w="2230" w:type="dxa"/>
          </w:tcPr>
          <w:p w:rsidR="00065713" w:rsidRDefault="00065713" w:rsidP="00065713">
            <w:pPr>
              <w:pStyle w:val="Heading"/>
              <w:spacing w:line="204" w:lineRule="auto"/>
              <w:jc w:val="both"/>
              <w:rPr>
                <w:rFonts w:ascii="PT Astra Serif" w:hAnsi="PT Astra Serif" w:cs="Times New Roman"/>
                <w:color w:val="000000"/>
                <w:sz w:val="28"/>
                <w:szCs w:val="28"/>
              </w:rPr>
            </w:pPr>
          </w:p>
        </w:tc>
        <w:tc>
          <w:tcPr>
            <w:tcW w:w="4302" w:type="dxa"/>
          </w:tcPr>
          <w:p w:rsidR="00065713" w:rsidRPr="00065713" w:rsidRDefault="00065713" w:rsidP="00065713">
            <w:pPr>
              <w:jc w:val="center"/>
              <w:rPr>
                <w:rFonts w:ascii="Times New Roman" w:hAnsi="Times New Roman"/>
                <w:sz w:val="28"/>
                <w:szCs w:val="28"/>
                <w:lang w:val="ru-RU"/>
              </w:rPr>
            </w:pPr>
            <w:r w:rsidRPr="00065713">
              <w:rPr>
                <w:rFonts w:ascii="Times New Roman" w:hAnsi="Times New Roman"/>
                <w:sz w:val="28"/>
                <w:szCs w:val="28"/>
                <w:lang w:val="ru-RU"/>
              </w:rPr>
              <w:t>ПРИЛОЖЕНИЕ</w:t>
            </w:r>
          </w:p>
          <w:p w:rsidR="00065713" w:rsidRPr="00065713" w:rsidRDefault="00065713" w:rsidP="00065713">
            <w:pPr>
              <w:jc w:val="center"/>
              <w:rPr>
                <w:rFonts w:ascii="Times New Roman" w:hAnsi="Times New Roman"/>
                <w:sz w:val="28"/>
                <w:szCs w:val="28"/>
                <w:lang w:val="ru-RU"/>
              </w:rPr>
            </w:pPr>
            <w:r w:rsidRPr="00065713">
              <w:rPr>
                <w:rFonts w:ascii="Times New Roman" w:hAnsi="Times New Roman"/>
                <w:sz w:val="28"/>
                <w:szCs w:val="28"/>
                <w:lang w:val="ru-RU"/>
              </w:rPr>
              <w:t>к решению Совета депутатов</w:t>
            </w:r>
          </w:p>
          <w:p w:rsidR="00065713" w:rsidRPr="00065713" w:rsidRDefault="00065713" w:rsidP="00065713">
            <w:pPr>
              <w:jc w:val="center"/>
              <w:rPr>
                <w:rFonts w:ascii="Times New Roman" w:hAnsi="Times New Roman"/>
                <w:sz w:val="28"/>
                <w:szCs w:val="28"/>
                <w:lang w:val="ru-RU"/>
              </w:rPr>
            </w:pPr>
            <w:r w:rsidRPr="00065713">
              <w:rPr>
                <w:rFonts w:ascii="Times New Roman" w:hAnsi="Times New Roman"/>
                <w:sz w:val="28"/>
                <w:szCs w:val="28"/>
                <w:lang w:val="ru-RU"/>
              </w:rPr>
              <w:t>муниципального образования</w:t>
            </w:r>
          </w:p>
          <w:p w:rsidR="00065713" w:rsidRDefault="00065713" w:rsidP="00065713">
            <w:pPr>
              <w:jc w:val="cente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Мелекесский</w:t>
            </w:r>
            <w:proofErr w:type="spellEnd"/>
            <w:r>
              <w:rPr>
                <w:rFonts w:ascii="Times New Roman" w:hAnsi="Times New Roman"/>
                <w:sz w:val="28"/>
                <w:szCs w:val="28"/>
              </w:rPr>
              <w:t xml:space="preserve"> </w:t>
            </w:r>
            <w:proofErr w:type="spellStart"/>
            <w:r>
              <w:rPr>
                <w:rFonts w:ascii="Times New Roman" w:hAnsi="Times New Roman"/>
                <w:sz w:val="28"/>
                <w:szCs w:val="28"/>
              </w:rPr>
              <w:t>район</w:t>
            </w:r>
            <w:proofErr w:type="spellEnd"/>
            <w:r>
              <w:rPr>
                <w:rFonts w:ascii="Times New Roman" w:hAnsi="Times New Roman"/>
                <w:sz w:val="28"/>
                <w:szCs w:val="28"/>
              </w:rPr>
              <w:t>»</w:t>
            </w:r>
          </w:p>
          <w:p w:rsidR="00065713" w:rsidRDefault="00065713" w:rsidP="00065713">
            <w:pPr>
              <w:jc w:val="center"/>
              <w:rPr>
                <w:rFonts w:ascii="Times New Roman" w:hAnsi="Times New Roman"/>
                <w:sz w:val="28"/>
                <w:szCs w:val="28"/>
              </w:rPr>
            </w:pPr>
            <w:proofErr w:type="spellStart"/>
            <w:r>
              <w:rPr>
                <w:rFonts w:ascii="Times New Roman" w:hAnsi="Times New Roman"/>
                <w:sz w:val="28"/>
                <w:szCs w:val="28"/>
              </w:rPr>
              <w:t>от</w:t>
            </w:r>
            <w:proofErr w:type="spellEnd"/>
            <w:r>
              <w:rPr>
                <w:rFonts w:ascii="Times New Roman" w:hAnsi="Times New Roman"/>
                <w:sz w:val="28"/>
                <w:szCs w:val="28"/>
              </w:rPr>
              <w:t>_______________№__________</w:t>
            </w:r>
          </w:p>
          <w:p w:rsidR="00065713" w:rsidRDefault="00065713" w:rsidP="00065713">
            <w:pPr>
              <w:pStyle w:val="Heading"/>
              <w:spacing w:line="204" w:lineRule="auto"/>
              <w:jc w:val="both"/>
              <w:rPr>
                <w:rFonts w:ascii="PT Astra Serif" w:hAnsi="PT Astra Serif" w:cs="Times New Roman"/>
                <w:color w:val="000000"/>
                <w:sz w:val="28"/>
                <w:szCs w:val="28"/>
              </w:rPr>
            </w:pPr>
          </w:p>
        </w:tc>
      </w:tr>
    </w:tbl>
    <w:p w:rsidR="00065713" w:rsidRPr="00B550E8" w:rsidRDefault="00065713" w:rsidP="00065713">
      <w:pPr>
        <w:pStyle w:val="Heading"/>
        <w:spacing w:line="204" w:lineRule="auto"/>
        <w:jc w:val="both"/>
        <w:rPr>
          <w:rFonts w:ascii="PT Astra Serif" w:hAnsi="PT Astra Serif" w:cs="Times New Roman"/>
          <w:color w:val="000000"/>
          <w:sz w:val="28"/>
          <w:szCs w:val="28"/>
        </w:rPr>
      </w:pPr>
    </w:p>
    <w:p w:rsidR="00065713" w:rsidRPr="00B550E8" w:rsidRDefault="00065713" w:rsidP="00065713">
      <w:pPr>
        <w:pStyle w:val="Heading"/>
        <w:spacing w:line="204" w:lineRule="auto"/>
        <w:jc w:val="center"/>
        <w:rPr>
          <w:rFonts w:ascii="PT Astra Serif" w:hAnsi="PT Astra Serif" w:cs="Times New Roman"/>
          <w:color w:val="000000"/>
          <w:sz w:val="28"/>
          <w:szCs w:val="28"/>
        </w:rPr>
      </w:pPr>
      <w:r w:rsidRPr="00B550E8">
        <w:rPr>
          <w:rFonts w:ascii="PT Astra Serif" w:hAnsi="PT Astra Serif" w:cs="Times New Roman"/>
          <w:color w:val="000000"/>
          <w:sz w:val="28"/>
          <w:szCs w:val="28"/>
        </w:rPr>
        <w:t>ПОЛОЖЕНИЕ</w:t>
      </w:r>
    </w:p>
    <w:p w:rsidR="00065713" w:rsidRDefault="00065713" w:rsidP="00065713">
      <w:pPr>
        <w:pStyle w:val="Heading"/>
        <w:spacing w:line="204" w:lineRule="auto"/>
        <w:jc w:val="center"/>
        <w:rPr>
          <w:rFonts w:ascii="PT Astra Serif" w:hAnsi="PT Astra Serif" w:cs="Times New Roman"/>
          <w:color w:val="000000"/>
          <w:sz w:val="28"/>
          <w:szCs w:val="28"/>
        </w:rPr>
      </w:pPr>
      <w:r w:rsidRPr="00B550E8">
        <w:rPr>
          <w:rFonts w:ascii="PT Astra Serif" w:hAnsi="PT Astra Serif" w:cs="Times New Roman"/>
          <w:color w:val="000000"/>
          <w:sz w:val="28"/>
          <w:szCs w:val="28"/>
        </w:rPr>
        <w:t xml:space="preserve">об отраслевой системе оплаты труда работников  </w:t>
      </w:r>
    </w:p>
    <w:p w:rsidR="00065713" w:rsidRDefault="00065713" w:rsidP="00065713">
      <w:pPr>
        <w:pStyle w:val="Heading"/>
        <w:spacing w:line="204" w:lineRule="auto"/>
        <w:jc w:val="center"/>
        <w:rPr>
          <w:rFonts w:ascii="PT Astra Serif" w:hAnsi="PT Astra Serif" w:cs="Times New Roman"/>
          <w:color w:val="000000"/>
          <w:sz w:val="28"/>
          <w:szCs w:val="28"/>
        </w:rPr>
      </w:pPr>
      <w:r w:rsidRPr="00B550E8">
        <w:rPr>
          <w:rFonts w:ascii="PT Astra Serif" w:hAnsi="PT Astra Serif" w:cs="Times New Roman"/>
          <w:color w:val="000000"/>
          <w:sz w:val="28"/>
          <w:szCs w:val="28"/>
        </w:rPr>
        <w:t>муниципальн</w:t>
      </w:r>
      <w:r>
        <w:rPr>
          <w:rFonts w:ascii="PT Astra Serif" w:hAnsi="PT Astra Serif" w:cs="Times New Roman"/>
          <w:color w:val="000000"/>
          <w:sz w:val="28"/>
          <w:szCs w:val="28"/>
        </w:rPr>
        <w:t xml:space="preserve">ых учреждений культуры </w:t>
      </w:r>
    </w:p>
    <w:p w:rsidR="00065713" w:rsidRDefault="00065713" w:rsidP="00065713">
      <w:pPr>
        <w:pStyle w:val="Heading"/>
        <w:spacing w:line="204" w:lineRule="auto"/>
        <w:jc w:val="center"/>
        <w:rPr>
          <w:rFonts w:ascii="PT Astra Serif" w:hAnsi="PT Astra Serif" w:cs="Times New Roman"/>
          <w:color w:val="000000"/>
          <w:sz w:val="28"/>
          <w:szCs w:val="28"/>
        </w:rPr>
      </w:pPr>
      <w:r>
        <w:rPr>
          <w:rFonts w:ascii="PT Astra Serif" w:hAnsi="PT Astra Serif" w:cs="Times New Roman"/>
          <w:color w:val="000000"/>
          <w:sz w:val="28"/>
          <w:szCs w:val="28"/>
        </w:rPr>
        <w:t>муниципального</w:t>
      </w:r>
      <w:r w:rsidRPr="00B550E8">
        <w:rPr>
          <w:rFonts w:ascii="PT Astra Serif" w:hAnsi="PT Astra Serif" w:cs="Times New Roman"/>
          <w:color w:val="000000"/>
          <w:sz w:val="28"/>
          <w:szCs w:val="28"/>
        </w:rPr>
        <w:t xml:space="preserve"> образования «</w:t>
      </w:r>
      <w:proofErr w:type="spellStart"/>
      <w:r w:rsidRPr="00B550E8">
        <w:rPr>
          <w:rFonts w:ascii="PT Astra Serif" w:hAnsi="PT Astra Serif" w:cs="Times New Roman"/>
          <w:color w:val="000000"/>
          <w:sz w:val="28"/>
          <w:szCs w:val="28"/>
        </w:rPr>
        <w:t>Мелекесский</w:t>
      </w:r>
      <w:proofErr w:type="spellEnd"/>
      <w:r w:rsidRPr="00B550E8">
        <w:rPr>
          <w:rFonts w:ascii="PT Astra Serif" w:hAnsi="PT Astra Serif" w:cs="Times New Roman"/>
          <w:color w:val="000000"/>
          <w:sz w:val="28"/>
          <w:szCs w:val="28"/>
        </w:rPr>
        <w:t xml:space="preserve"> район»</w:t>
      </w:r>
    </w:p>
    <w:p w:rsidR="00065713" w:rsidRPr="00B550E8" w:rsidRDefault="00065713" w:rsidP="00065713">
      <w:pPr>
        <w:pStyle w:val="Heading"/>
        <w:spacing w:line="204" w:lineRule="auto"/>
        <w:jc w:val="center"/>
        <w:rPr>
          <w:rFonts w:ascii="PT Astra Serif" w:hAnsi="PT Astra Serif" w:cs="Times New Roman"/>
          <w:color w:val="000000"/>
          <w:sz w:val="28"/>
          <w:szCs w:val="28"/>
        </w:rPr>
      </w:pPr>
      <w:r>
        <w:rPr>
          <w:rFonts w:ascii="PT Astra Serif" w:hAnsi="PT Astra Serif" w:cs="Times New Roman"/>
          <w:color w:val="000000"/>
          <w:sz w:val="28"/>
          <w:szCs w:val="28"/>
        </w:rPr>
        <w:t>Ульяновской области</w:t>
      </w:r>
    </w:p>
    <w:p w:rsidR="00065713" w:rsidRPr="00B550E8" w:rsidRDefault="00065713" w:rsidP="00065713">
      <w:pPr>
        <w:pStyle w:val="Heading"/>
        <w:tabs>
          <w:tab w:val="left" w:pos="360"/>
        </w:tabs>
        <w:jc w:val="center"/>
        <w:rPr>
          <w:rFonts w:ascii="PT Astra Serif" w:hAnsi="PT Astra Serif" w:cs="Times New Roman"/>
          <w:color w:val="000000"/>
          <w:sz w:val="28"/>
          <w:szCs w:val="28"/>
        </w:rPr>
      </w:pPr>
    </w:p>
    <w:p w:rsidR="00065713" w:rsidRPr="00B550E8" w:rsidRDefault="00065713" w:rsidP="00065713">
      <w:pPr>
        <w:pStyle w:val="Heading"/>
        <w:tabs>
          <w:tab w:val="left" w:pos="360"/>
        </w:tabs>
        <w:jc w:val="center"/>
        <w:rPr>
          <w:rFonts w:ascii="PT Astra Serif" w:hAnsi="PT Astra Serif" w:cs="Times New Roman"/>
          <w:color w:val="000000"/>
          <w:sz w:val="28"/>
          <w:szCs w:val="28"/>
        </w:rPr>
      </w:pPr>
      <w:r w:rsidRPr="00B550E8">
        <w:rPr>
          <w:rFonts w:ascii="PT Astra Serif" w:hAnsi="PT Astra Serif" w:cs="Times New Roman"/>
          <w:color w:val="000000"/>
          <w:sz w:val="28"/>
          <w:szCs w:val="28"/>
        </w:rPr>
        <w:t>1. Общие положения</w:t>
      </w:r>
    </w:p>
    <w:p w:rsidR="00065713" w:rsidRPr="00065713" w:rsidRDefault="00065713" w:rsidP="00065713">
      <w:pPr>
        <w:jc w:val="both"/>
        <w:rPr>
          <w:rFonts w:ascii="PT Astra Serif" w:hAnsi="PT Astra Serif"/>
          <w:color w:val="000000"/>
          <w:sz w:val="28"/>
          <w:szCs w:val="28"/>
          <w:lang w:val="ru-RU"/>
        </w:rPr>
      </w:pPr>
    </w:p>
    <w:p w:rsidR="00065713" w:rsidRPr="00065713" w:rsidRDefault="00065713" w:rsidP="00065713">
      <w:pPr>
        <w:spacing w:line="100" w:lineRule="atLeast"/>
        <w:ind w:firstLine="720"/>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 xml:space="preserve">1.1. </w:t>
      </w:r>
      <w:proofErr w:type="gramStart"/>
      <w:r w:rsidRPr="00065713">
        <w:rPr>
          <w:rFonts w:ascii="PT Astra Serif" w:hAnsi="PT Astra Serif"/>
          <w:color w:val="000000" w:themeColor="text1"/>
          <w:sz w:val="28"/>
          <w:szCs w:val="28"/>
          <w:lang w:val="ru-RU"/>
        </w:rPr>
        <w:t>Настоящее Положение разработано в соответствии со статьей 144 Трудового кодекса Российской Федерации, Законом Ульяновской области от 06.06.2012 № 70-ЗО "Об оплате труда работников областных государственных учреждений", постановлением Правительства Ульяновской области от 07.11.2012 № 526-П «О некоторых мерах по реализации Закона Ульяновской области от 06.06.2012 № 70-ЗО «Об оплате труда работников областных государственных учреждений», постановлением Правительства Ульяновской области от 02.12.2014 № 552-П «</w:t>
      </w:r>
      <w:r w:rsidRPr="00065713">
        <w:rPr>
          <w:rFonts w:ascii="PT Astra Serif" w:hAnsi="PT Astra Serif"/>
          <w:color w:val="000000" w:themeColor="text1"/>
          <w:kern w:val="1"/>
          <w:sz w:val="28"/>
          <w:szCs w:val="28"/>
          <w:lang w:val="ru-RU"/>
        </w:rPr>
        <w:t>Об утверждении Положения</w:t>
      </w:r>
      <w:proofErr w:type="gramEnd"/>
      <w:r w:rsidRPr="00065713">
        <w:rPr>
          <w:rFonts w:ascii="PT Astra Serif" w:hAnsi="PT Astra Serif"/>
          <w:color w:val="000000" w:themeColor="text1"/>
          <w:kern w:val="1"/>
          <w:sz w:val="28"/>
          <w:szCs w:val="28"/>
          <w:lang w:val="ru-RU"/>
        </w:rPr>
        <w:t xml:space="preserve"> </w:t>
      </w:r>
      <w:proofErr w:type="gramStart"/>
      <w:r w:rsidRPr="00065713">
        <w:rPr>
          <w:rFonts w:ascii="PT Astra Serif" w:hAnsi="PT Astra Serif"/>
          <w:color w:val="000000" w:themeColor="text1"/>
          <w:kern w:val="1"/>
          <w:sz w:val="28"/>
          <w:szCs w:val="28"/>
          <w:lang w:val="ru-RU"/>
        </w:rPr>
        <w:t>об отраслевой системе оплаты труда работников областных государственных учреждений культуры, областных государственных учреждений, реализующих образовательные программы в сфере культуры, и государственных архивов Ульяновской области»</w:t>
      </w:r>
      <w:r w:rsidRPr="00065713">
        <w:rPr>
          <w:rFonts w:ascii="PT Astra Serif" w:hAnsi="PT Astra Serif"/>
          <w:color w:val="000000" w:themeColor="text1"/>
          <w:sz w:val="28"/>
          <w:szCs w:val="28"/>
          <w:lang w:val="ru-RU"/>
        </w:rPr>
        <w:t xml:space="preserve"> и предусматривает правила организации оплаты труда, порядок определения базовых окладов (базовых должностных окладов), порядок формирования окладов (должностных окладов), условия применения выплат компенсационного и стимулирующего характера работникам в условиях отраслевой системы оплаты труда;</w:t>
      </w:r>
      <w:proofErr w:type="gramEnd"/>
    </w:p>
    <w:p w:rsidR="00065713" w:rsidRPr="00065713" w:rsidRDefault="00065713" w:rsidP="00065713">
      <w:pPr>
        <w:tabs>
          <w:tab w:val="left" w:pos="900"/>
        </w:tabs>
        <w:ind w:firstLine="720"/>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1.2. Система оплаты труда работников учреждений включает в себя:</w:t>
      </w:r>
    </w:p>
    <w:p w:rsidR="00065713" w:rsidRPr="00065713" w:rsidRDefault="00065713" w:rsidP="00065713">
      <w:pPr>
        <w:tabs>
          <w:tab w:val="left" w:pos="900"/>
        </w:tabs>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 оклад (должностной оклад), ставку заработной платы;</w:t>
      </w:r>
    </w:p>
    <w:p w:rsidR="00065713" w:rsidRPr="00065713" w:rsidRDefault="00065713" w:rsidP="00065713">
      <w:pPr>
        <w:tabs>
          <w:tab w:val="left" w:pos="900"/>
        </w:tabs>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 выплаты компенсационного характера;</w:t>
      </w:r>
    </w:p>
    <w:p w:rsidR="00065713" w:rsidRPr="00065713" w:rsidRDefault="00065713" w:rsidP="00065713">
      <w:pPr>
        <w:tabs>
          <w:tab w:val="left" w:pos="900"/>
        </w:tabs>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 выплаты стимулирующего характера.</w:t>
      </w:r>
    </w:p>
    <w:p w:rsidR="00065713" w:rsidRPr="00065713" w:rsidRDefault="00065713" w:rsidP="00065713">
      <w:pPr>
        <w:tabs>
          <w:tab w:val="left" w:pos="900"/>
        </w:tabs>
        <w:ind w:firstLine="720"/>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1.3. Наименования должностей или профессий работников применяются  в соответствии с  наименованиями, содержащимися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тарифно-квалификационных характеристиках (требованиях) по должностям работников культуры Российской Федерации.</w:t>
      </w:r>
    </w:p>
    <w:p w:rsidR="00065713" w:rsidRPr="00B550E8" w:rsidRDefault="00065713" w:rsidP="00065713">
      <w:pPr>
        <w:pStyle w:val="ConsPlusNormal"/>
        <w:widowControl/>
        <w:tabs>
          <w:tab w:val="left" w:pos="900"/>
        </w:tabs>
        <w:jc w:val="both"/>
        <w:rPr>
          <w:rFonts w:ascii="PT Astra Serif" w:hAnsi="PT Astra Serif" w:cs="Times New Roman"/>
          <w:color w:val="000000" w:themeColor="text1"/>
          <w:sz w:val="28"/>
          <w:szCs w:val="28"/>
        </w:rPr>
      </w:pPr>
      <w:r w:rsidRPr="00B550E8">
        <w:rPr>
          <w:rFonts w:ascii="PT Astra Serif" w:hAnsi="PT Astra Serif" w:cs="Times New Roman"/>
          <w:color w:val="000000" w:themeColor="text1"/>
          <w:sz w:val="28"/>
          <w:szCs w:val="28"/>
        </w:rPr>
        <w:t xml:space="preserve">1.4. </w:t>
      </w:r>
      <w:proofErr w:type="gramStart"/>
      <w:r w:rsidRPr="00B550E8">
        <w:rPr>
          <w:rFonts w:ascii="PT Astra Serif" w:hAnsi="PT Astra Serif" w:cs="Times New Roman"/>
          <w:color w:val="000000" w:themeColor="text1"/>
          <w:sz w:val="28"/>
          <w:szCs w:val="28"/>
        </w:rPr>
        <w:t xml:space="preserve">Продолжительность рабочего времени (норма часов работы за оклад (должностной оклад)  для работников учреждений по должностям: </w:t>
      </w:r>
      <w:r w:rsidRPr="00B550E8">
        <w:rPr>
          <w:rFonts w:ascii="PT Astra Serif" w:hAnsi="PT Astra Serif" w:cs="Times New Roman"/>
          <w:color w:val="000000"/>
          <w:sz w:val="28"/>
          <w:szCs w:val="28"/>
        </w:rPr>
        <w:t xml:space="preserve">главный библиотекарь, библиотекарь, методист по библиотечной работе,   </w:t>
      </w:r>
      <w:r w:rsidRPr="00B550E8">
        <w:rPr>
          <w:rFonts w:ascii="PT Astra Serif" w:hAnsi="PT Astra Serif" w:cs="Times New Roman"/>
          <w:color w:val="000000" w:themeColor="text1"/>
          <w:sz w:val="28"/>
          <w:szCs w:val="28"/>
        </w:rPr>
        <w:t xml:space="preserve">руководитель кружка, аккомпаниатор, аккомпаниатор – концертмейстер,  устанавливается </w:t>
      </w:r>
      <w:r w:rsidRPr="00B550E8">
        <w:rPr>
          <w:rFonts w:ascii="PT Astra Serif" w:hAnsi="PT Astra Serif" w:cs="Times New Roman"/>
          <w:color w:val="000000" w:themeColor="text1"/>
          <w:sz w:val="28"/>
          <w:szCs w:val="28"/>
        </w:rPr>
        <w:lastRenderedPageBreak/>
        <w:t>исходя из сокращённой  продолжительности  рабочего  времени  не  более   36  часов  в неделю, которая включает работу, предусмотренную должностными обязанностями, и режимом рабочего времени, установленным правилами внутреннего трудового распорядка учреждения.</w:t>
      </w:r>
      <w:proofErr w:type="gramEnd"/>
    </w:p>
    <w:p w:rsidR="00065713" w:rsidRPr="00B550E8" w:rsidRDefault="00065713" w:rsidP="00065713">
      <w:pPr>
        <w:pStyle w:val="ConsPlusNormal"/>
        <w:widowControl/>
        <w:tabs>
          <w:tab w:val="left" w:pos="900"/>
        </w:tabs>
        <w:jc w:val="both"/>
        <w:rPr>
          <w:rFonts w:ascii="PT Astra Serif" w:hAnsi="PT Astra Serif" w:cs="Times New Roman"/>
          <w:color w:val="000000" w:themeColor="text1"/>
          <w:sz w:val="28"/>
          <w:szCs w:val="28"/>
        </w:rPr>
      </w:pPr>
      <w:r w:rsidRPr="00B550E8">
        <w:rPr>
          <w:rFonts w:ascii="PT Astra Serif" w:hAnsi="PT Astra Serif" w:cs="Times New Roman"/>
          <w:color w:val="000000" w:themeColor="text1"/>
          <w:sz w:val="28"/>
          <w:szCs w:val="28"/>
        </w:rPr>
        <w:t>1.5. Нормы часов работы за оклад (должностной оклад), ставку заработной платы, являющиеся нормируемой частью для работников учреждений, устанавливаются:</w:t>
      </w:r>
    </w:p>
    <w:p w:rsidR="00065713" w:rsidRPr="00B550E8" w:rsidRDefault="00065713" w:rsidP="00065713">
      <w:pPr>
        <w:pStyle w:val="ConsPlusNormal"/>
        <w:widowControl/>
        <w:tabs>
          <w:tab w:val="left" w:pos="900"/>
        </w:tabs>
        <w:jc w:val="both"/>
        <w:rPr>
          <w:rFonts w:ascii="PT Astra Serif" w:hAnsi="PT Astra Serif" w:cs="Times New Roman"/>
          <w:color w:val="000000" w:themeColor="text1"/>
          <w:sz w:val="28"/>
          <w:szCs w:val="28"/>
        </w:rPr>
      </w:pPr>
      <w:r w:rsidRPr="00B550E8">
        <w:rPr>
          <w:rFonts w:ascii="PT Astra Serif" w:hAnsi="PT Astra Serif" w:cs="Times New Roman"/>
          <w:color w:val="000000" w:themeColor="text1"/>
          <w:sz w:val="28"/>
          <w:szCs w:val="28"/>
        </w:rPr>
        <w:t>24 часа в неделю – аккомпаниаторам, аккомпаниаторам – концертмейстерам;</w:t>
      </w:r>
    </w:p>
    <w:p w:rsidR="00065713" w:rsidRPr="00B550E8" w:rsidRDefault="00065713" w:rsidP="00065713">
      <w:pPr>
        <w:pStyle w:val="ConsPlusNormal"/>
        <w:widowControl/>
        <w:jc w:val="both"/>
        <w:rPr>
          <w:rFonts w:ascii="PT Astra Serif" w:hAnsi="PT Astra Serif" w:cs="Times New Roman"/>
          <w:color w:val="000000" w:themeColor="text1"/>
          <w:sz w:val="28"/>
          <w:szCs w:val="28"/>
        </w:rPr>
      </w:pPr>
      <w:r w:rsidRPr="00B550E8">
        <w:rPr>
          <w:rFonts w:ascii="PT Astra Serif" w:hAnsi="PT Astra Serif" w:cs="Times New Roman"/>
          <w:color w:val="000000" w:themeColor="text1"/>
          <w:sz w:val="28"/>
          <w:szCs w:val="28"/>
        </w:rPr>
        <w:t>18 часов в неделю – руководителям кружка.</w:t>
      </w:r>
    </w:p>
    <w:p w:rsidR="00065713" w:rsidRPr="00B550E8" w:rsidRDefault="00065713" w:rsidP="00065713">
      <w:pPr>
        <w:pStyle w:val="ConsPlusNormal"/>
        <w:widowControl/>
        <w:tabs>
          <w:tab w:val="left" w:pos="900"/>
        </w:tabs>
        <w:jc w:val="both"/>
        <w:rPr>
          <w:rFonts w:ascii="PT Astra Serif" w:hAnsi="PT Astra Serif" w:cs="Times New Roman"/>
          <w:color w:val="000000" w:themeColor="text1"/>
          <w:sz w:val="28"/>
          <w:szCs w:val="28"/>
        </w:rPr>
      </w:pPr>
      <w:r w:rsidRPr="00B550E8">
        <w:rPr>
          <w:rFonts w:ascii="PT Astra Serif" w:hAnsi="PT Astra Serif" w:cs="Times New Roman"/>
          <w:color w:val="000000" w:themeColor="text1"/>
          <w:sz w:val="28"/>
          <w:szCs w:val="28"/>
        </w:rPr>
        <w:t>1.6. Оклады (должностные оклады), ставки заработной платы руководителям учреждений, их заместителям, руководителям структурных подразделений и другим работникам учреждений, не перечисленным в пунктах 1.4 и 1.5 настоящего Положения, выплачиваются за работу при 40-часовой рабочей неделе.</w:t>
      </w:r>
    </w:p>
    <w:p w:rsidR="00065713" w:rsidRPr="00B550E8" w:rsidRDefault="00065713" w:rsidP="00065713">
      <w:pPr>
        <w:pStyle w:val="ConsPlusNormal"/>
        <w:widowControl/>
        <w:tabs>
          <w:tab w:val="left" w:pos="900"/>
        </w:tabs>
        <w:ind w:firstLine="0"/>
        <w:jc w:val="both"/>
        <w:rPr>
          <w:rFonts w:ascii="PT Astra Serif" w:hAnsi="PT Astra Serif"/>
          <w:color w:val="000000" w:themeColor="text1"/>
          <w:sz w:val="28"/>
          <w:szCs w:val="28"/>
        </w:rPr>
      </w:pPr>
      <w:r>
        <w:rPr>
          <w:rFonts w:ascii="PT Astra Serif" w:hAnsi="PT Astra Serif"/>
          <w:color w:val="000000" w:themeColor="text1"/>
          <w:sz w:val="28"/>
          <w:szCs w:val="28"/>
        </w:rPr>
        <w:tab/>
      </w:r>
      <w:r w:rsidRPr="00B550E8">
        <w:rPr>
          <w:rFonts w:ascii="PT Astra Serif" w:hAnsi="PT Astra Serif"/>
          <w:color w:val="000000" w:themeColor="text1"/>
          <w:sz w:val="28"/>
          <w:szCs w:val="28"/>
        </w:rPr>
        <w:t>1.7. Оклады (должностные оклады), ставки заработной платы  работникам учреждения устанавливаются по результатам аттестации  проводимой в соответствии с положением о</w:t>
      </w:r>
      <w:r>
        <w:rPr>
          <w:rFonts w:ascii="PT Astra Serif" w:hAnsi="PT Astra Serif"/>
          <w:color w:val="000000" w:themeColor="text1"/>
          <w:sz w:val="28"/>
          <w:szCs w:val="28"/>
        </w:rPr>
        <w:t xml:space="preserve"> </w:t>
      </w:r>
      <w:r w:rsidRPr="00B550E8">
        <w:rPr>
          <w:rFonts w:ascii="PT Astra Serif" w:hAnsi="PT Astra Serif"/>
          <w:color w:val="000000" w:themeColor="text1"/>
          <w:sz w:val="28"/>
          <w:szCs w:val="28"/>
        </w:rPr>
        <w:t xml:space="preserve">порядке проведения аттестации, утверждённым </w:t>
      </w:r>
      <w:r>
        <w:rPr>
          <w:rFonts w:ascii="PT Astra Serif" w:hAnsi="PT Astra Serif"/>
          <w:color w:val="000000" w:themeColor="text1"/>
          <w:sz w:val="28"/>
          <w:szCs w:val="28"/>
        </w:rPr>
        <w:t>локальным нормативным актом учреждения</w:t>
      </w:r>
      <w:r w:rsidRPr="00B550E8">
        <w:rPr>
          <w:rFonts w:ascii="PT Astra Serif" w:hAnsi="PT Astra Serif"/>
          <w:color w:val="000000" w:themeColor="text1"/>
          <w:sz w:val="28"/>
          <w:szCs w:val="28"/>
        </w:rPr>
        <w:t>.</w:t>
      </w:r>
    </w:p>
    <w:p w:rsidR="00065713" w:rsidRPr="00B550E8" w:rsidRDefault="00065713" w:rsidP="00065713">
      <w:pPr>
        <w:pStyle w:val="ConsPlusNormal"/>
        <w:widowControl/>
        <w:tabs>
          <w:tab w:val="left" w:pos="900"/>
        </w:tabs>
        <w:jc w:val="both"/>
        <w:rPr>
          <w:rFonts w:ascii="PT Astra Serif" w:hAnsi="PT Astra Serif" w:cs="Times New Roman"/>
          <w:b/>
          <w:color w:val="000000" w:themeColor="text1"/>
          <w:sz w:val="28"/>
          <w:szCs w:val="28"/>
        </w:rPr>
      </w:pPr>
      <w:r w:rsidRPr="00B550E8">
        <w:rPr>
          <w:rFonts w:ascii="PT Astra Serif" w:hAnsi="PT Astra Serif" w:cs="Times New Roman"/>
          <w:color w:val="000000" w:themeColor="text1"/>
          <w:sz w:val="28"/>
          <w:szCs w:val="28"/>
        </w:rPr>
        <w:t>1.8. Условия оплаты труда работников учреждений, включая размер оклада (должностного оклада), ставки заработной платы, виды и размеры выплат компенсационного и стимулирующего характера исходя из особенностей деятельности учреждений и трудовых функций работников, являются обязательными для включения в трудовой договор.</w:t>
      </w:r>
    </w:p>
    <w:p w:rsidR="00065713" w:rsidRPr="00B550E8" w:rsidRDefault="00065713" w:rsidP="00065713">
      <w:pPr>
        <w:pStyle w:val="Heading"/>
        <w:jc w:val="center"/>
        <w:rPr>
          <w:rFonts w:ascii="PT Astra Serif" w:hAnsi="PT Astra Serif" w:cs="Times New Roman"/>
          <w:color w:val="000000" w:themeColor="text1"/>
          <w:sz w:val="28"/>
          <w:szCs w:val="28"/>
        </w:rPr>
      </w:pPr>
    </w:p>
    <w:p w:rsidR="00065713" w:rsidRDefault="00065713" w:rsidP="00065713">
      <w:pPr>
        <w:pStyle w:val="Heading"/>
        <w:jc w:val="center"/>
        <w:rPr>
          <w:rFonts w:ascii="PT Astra Serif" w:hAnsi="PT Astra Serif" w:cs="Times New Roman"/>
          <w:color w:val="000000" w:themeColor="text1"/>
          <w:sz w:val="28"/>
          <w:szCs w:val="28"/>
        </w:rPr>
      </w:pPr>
      <w:r w:rsidRPr="00B550E8">
        <w:rPr>
          <w:rFonts w:ascii="PT Astra Serif" w:hAnsi="PT Astra Serif" w:cs="Times New Roman"/>
          <w:color w:val="000000" w:themeColor="text1"/>
          <w:sz w:val="28"/>
          <w:szCs w:val="28"/>
        </w:rPr>
        <w:t>2. Порядок формирования окладов (должностных окладов)</w:t>
      </w:r>
      <w:r>
        <w:rPr>
          <w:rFonts w:ascii="PT Astra Serif" w:hAnsi="PT Astra Serif" w:cs="Times New Roman"/>
          <w:color w:val="000000" w:themeColor="text1"/>
          <w:sz w:val="28"/>
          <w:szCs w:val="28"/>
        </w:rPr>
        <w:t>,</w:t>
      </w:r>
    </w:p>
    <w:p w:rsidR="00065713" w:rsidRPr="00B550E8" w:rsidRDefault="00065713" w:rsidP="00065713">
      <w:pPr>
        <w:pStyle w:val="Heading"/>
        <w:jc w:val="center"/>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 xml:space="preserve"> ставок заработной платы</w:t>
      </w:r>
    </w:p>
    <w:p w:rsidR="00065713" w:rsidRPr="00B550E8" w:rsidRDefault="00065713" w:rsidP="00065713">
      <w:pPr>
        <w:pStyle w:val="Heading"/>
        <w:jc w:val="both"/>
        <w:rPr>
          <w:rFonts w:ascii="PT Astra Serif" w:hAnsi="PT Astra Serif" w:cs="Times New Roman"/>
          <w:color w:val="000000" w:themeColor="text1"/>
          <w:sz w:val="28"/>
          <w:szCs w:val="28"/>
        </w:rPr>
      </w:pPr>
    </w:p>
    <w:p w:rsidR="00065713" w:rsidRPr="00065713" w:rsidRDefault="00065713" w:rsidP="00065713">
      <w:pPr>
        <w:ind w:firstLine="709"/>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2.1. Оклады (должностные оклады), ставки заработной платы работников учреждения формируются исходя из базовых окладов (базовых должностных окладов), установленных по соответствующим профессиональным квалификационным группам, с учётом повышающего коэффициента, учитывающего сложность выполняемой работы.</w:t>
      </w:r>
    </w:p>
    <w:p w:rsidR="00065713" w:rsidRPr="00065713" w:rsidRDefault="00065713" w:rsidP="00065713">
      <w:pPr>
        <w:ind w:firstLine="720"/>
        <w:jc w:val="both"/>
        <w:rPr>
          <w:rFonts w:ascii="PT Astra Serif" w:hAnsi="PT Astra Serif"/>
          <w:color w:val="000000" w:themeColor="text1"/>
          <w:sz w:val="28"/>
          <w:szCs w:val="28"/>
          <w:lang w:val="ru-RU"/>
        </w:rPr>
      </w:pPr>
      <w:proofErr w:type="gramStart"/>
      <w:r w:rsidRPr="00065713">
        <w:rPr>
          <w:rFonts w:ascii="PT Astra Serif" w:hAnsi="PT Astra Serif"/>
          <w:color w:val="000000" w:themeColor="text1"/>
          <w:sz w:val="28"/>
          <w:szCs w:val="28"/>
          <w:lang w:val="ru-RU"/>
        </w:rPr>
        <w:t>Базовый оклад (базовый должностной оклад), базовая  - минимальный оклад (должностной оклад),  работника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утвержденную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без учета компенсационных, стимулирующих и социальных выплат.</w:t>
      </w:r>
      <w:proofErr w:type="gramEnd"/>
    </w:p>
    <w:p w:rsidR="00065713" w:rsidRPr="00065713" w:rsidRDefault="00065713" w:rsidP="00065713">
      <w:pPr>
        <w:tabs>
          <w:tab w:val="left" w:pos="0"/>
        </w:tabs>
        <w:ind w:firstLine="720"/>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 xml:space="preserve">Профессии рабочих или должности служащих, входящие в профессиональную квалификационную группу, подразделяются по квалификационным уровням в зависимости от сложности выполняемой работы </w:t>
      </w:r>
      <w:r w:rsidRPr="00065713">
        <w:rPr>
          <w:rFonts w:ascii="PT Astra Serif" w:hAnsi="PT Astra Serif"/>
          <w:color w:val="000000" w:themeColor="text1"/>
          <w:sz w:val="28"/>
          <w:szCs w:val="28"/>
          <w:lang w:val="ru-RU"/>
        </w:rPr>
        <w:lastRenderedPageBreak/>
        <w:t xml:space="preserve">и уровня квалификационной подготовки, необходимой для работы по профессии рабочего или занятия должности служащего.  </w:t>
      </w:r>
    </w:p>
    <w:p w:rsidR="00065713" w:rsidRPr="00065713" w:rsidRDefault="00065713" w:rsidP="00065713">
      <w:pPr>
        <w:tabs>
          <w:tab w:val="left" w:pos="180"/>
        </w:tabs>
        <w:ind w:firstLine="720"/>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Повышение (индексация) базового оклада  работников учреждения производится в соответствии с нормативным правовым актом Совета депутатов муниципального образования «</w:t>
      </w:r>
      <w:proofErr w:type="spellStart"/>
      <w:r w:rsidRPr="00065713">
        <w:rPr>
          <w:rFonts w:ascii="PT Astra Serif" w:hAnsi="PT Astra Serif"/>
          <w:color w:val="000000" w:themeColor="text1"/>
          <w:sz w:val="28"/>
          <w:szCs w:val="28"/>
          <w:lang w:val="ru-RU"/>
        </w:rPr>
        <w:t>Мелекесский</w:t>
      </w:r>
      <w:proofErr w:type="spellEnd"/>
      <w:r w:rsidRPr="00065713">
        <w:rPr>
          <w:rFonts w:ascii="PT Astra Serif" w:hAnsi="PT Astra Serif"/>
          <w:color w:val="000000" w:themeColor="text1"/>
          <w:sz w:val="28"/>
          <w:szCs w:val="28"/>
          <w:lang w:val="ru-RU"/>
        </w:rPr>
        <w:t xml:space="preserve"> район» Ульяновской области.</w:t>
      </w:r>
    </w:p>
    <w:p w:rsidR="00065713" w:rsidRPr="00B550E8" w:rsidRDefault="00065713" w:rsidP="00065713">
      <w:pPr>
        <w:pStyle w:val="Heading"/>
        <w:tabs>
          <w:tab w:val="left" w:pos="900"/>
        </w:tabs>
        <w:ind w:firstLine="720"/>
        <w:jc w:val="both"/>
        <w:rPr>
          <w:rFonts w:ascii="PT Astra Serif" w:hAnsi="PT Astra Serif" w:cs="Times New Roman"/>
          <w:color w:val="000000" w:themeColor="text1"/>
          <w:sz w:val="28"/>
          <w:szCs w:val="28"/>
        </w:rPr>
      </w:pPr>
      <w:r w:rsidRPr="00B550E8">
        <w:rPr>
          <w:rFonts w:ascii="PT Astra Serif" w:hAnsi="PT Astra Serif" w:cs="Times New Roman"/>
          <w:b w:val="0"/>
          <w:color w:val="000000" w:themeColor="text1"/>
          <w:sz w:val="28"/>
          <w:szCs w:val="28"/>
        </w:rPr>
        <w:t xml:space="preserve">2.2.Оклады (должностные оклады) рабочих и служащих учреждения определяются по формуле: </w:t>
      </w:r>
    </w:p>
    <w:p w:rsidR="00065713" w:rsidRPr="00065713" w:rsidRDefault="00065713" w:rsidP="00065713">
      <w:pPr>
        <w:ind w:firstLine="720"/>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 xml:space="preserve">ДО = БО </w:t>
      </w:r>
      <w:proofErr w:type="spellStart"/>
      <w:r w:rsidRPr="00065713">
        <w:rPr>
          <w:rFonts w:ascii="PT Astra Serif" w:hAnsi="PT Astra Serif"/>
          <w:color w:val="000000" w:themeColor="text1"/>
          <w:sz w:val="28"/>
          <w:szCs w:val="28"/>
          <w:vertAlign w:val="subscript"/>
          <w:lang w:val="ru-RU"/>
        </w:rPr>
        <w:t>пкг</w:t>
      </w:r>
      <w:proofErr w:type="spellEnd"/>
      <w:r w:rsidRPr="00065713">
        <w:rPr>
          <w:rFonts w:ascii="PT Astra Serif" w:hAnsi="PT Astra Serif"/>
          <w:color w:val="000000" w:themeColor="text1"/>
          <w:sz w:val="28"/>
          <w:szCs w:val="28"/>
          <w:vertAlign w:val="subscript"/>
          <w:lang w:val="ru-RU"/>
        </w:rPr>
        <w:t xml:space="preserve">.  </w:t>
      </w:r>
      <w:r w:rsidRPr="00065713">
        <w:rPr>
          <w:rFonts w:ascii="PT Astra Serif" w:hAnsi="PT Astra Serif"/>
          <w:color w:val="000000" w:themeColor="text1"/>
          <w:sz w:val="28"/>
          <w:szCs w:val="28"/>
          <w:lang w:val="ru-RU"/>
        </w:rPr>
        <w:t xml:space="preserve">+  БО </w:t>
      </w:r>
      <w:proofErr w:type="spellStart"/>
      <w:r w:rsidRPr="00065713">
        <w:rPr>
          <w:rFonts w:ascii="PT Astra Serif" w:hAnsi="PT Astra Serif"/>
          <w:color w:val="000000" w:themeColor="text1"/>
          <w:sz w:val="28"/>
          <w:szCs w:val="28"/>
          <w:vertAlign w:val="subscript"/>
          <w:lang w:val="ru-RU"/>
        </w:rPr>
        <w:t>пкг</w:t>
      </w:r>
      <w:proofErr w:type="spellEnd"/>
      <w:r w:rsidRPr="00065713">
        <w:rPr>
          <w:rFonts w:ascii="PT Astra Serif" w:hAnsi="PT Astra Serif"/>
          <w:color w:val="000000" w:themeColor="text1"/>
          <w:sz w:val="28"/>
          <w:szCs w:val="28"/>
          <w:vertAlign w:val="subscript"/>
          <w:lang w:val="ru-RU"/>
        </w:rPr>
        <w:t xml:space="preserve">.  </w:t>
      </w:r>
      <w:r w:rsidRPr="00065713">
        <w:rPr>
          <w:rFonts w:ascii="PT Astra Serif" w:hAnsi="PT Astra Serif"/>
          <w:color w:val="000000" w:themeColor="text1"/>
          <w:sz w:val="28"/>
          <w:szCs w:val="28"/>
          <w:lang w:val="ru-RU"/>
        </w:rPr>
        <w:t>х</w:t>
      </w:r>
      <w:proofErr w:type="gramStart"/>
      <w:r w:rsidRPr="00065713">
        <w:rPr>
          <w:rFonts w:ascii="PT Astra Serif" w:hAnsi="PT Astra Serif"/>
          <w:color w:val="000000" w:themeColor="text1"/>
          <w:sz w:val="28"/>
          <w:szCs w:val="28"/>
          <w:lang w:val="ru-RU"/>
        </w:rPr>
        <w:t xml:space="preserve">  К</w:t>
      </w:r>
      <w:proofErr w:type="gramEnd"/>
      <w:r w:rsidRPr="00065713">
        <w:rPr>
          <w:rFonts w:ascii="PT Astra Serif" w:hAnsi="PT Astra Serif"/>
          <w:color w:val="000000" w:themeColor="text1"/>
          <w:sz w:val="28"/>
          <w:szCs w:val="28"/>
          <w:lang w:val="ru-RU"/>
        </w:rPr>
        <w:t>,</w:t>
      </w:r>
    </w:p>
    <w:p w:rsidR="00065713" w:rsidRPr="00065713" w:rsidRDefault="00065713" w:rsidP="00065713">
      <w:pPr>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где:</w:t>
      </w:r>
    </w:p>
    <w:p w:rsidR="00065713" w:rsidRPr="00065713" w:rsidRDefault="00065713" w:rsidP="00065713">
      <w:pPr>
        <w:ind w:firstLine="720"/>
        <w:jc w:val="both"/>
        <w:rPr>
          <w:rFonts w:ascii="PT Astra Serif" w:hAnsi="PT Astra Serif"/>
          <w:color w:val="000000" w:themeColor="text1"/>
          <w:sz w:val="28"/>
          <w:szCs w:val="28"/>
          <w:lang w:val="ru-RU"/>
        </w:rPr>
      </w:pPr>
      <w:proofErr w:type="gramStart"/>
      <w:r w:rsidRPr="00065713">
        <w:rPr>
          <w:rFonts w:ascii="PT Astra Serif" w:hAnsi="PT Astra Serif"/>
          <w:color w:val="000000" w:themeColor="text1"/>
          <w:sz w:val="28"/>
          <w:szCs w:val="28"/>
          <w:lang w:val="ru-RU"/>
        </w:rPr>
        <w:t>ДО</w:t>
      </w:r>
      <w:proofErr w:type="gramEnd"/>
      <w:r w:rsidRPr="00065713">
        <w:rPr>
          <w:rFonts w:ascii="PT Astra Serif" w:hAnsi="PT Astra Serif"/>
          <w:color w:val="000000" w:themeColor="text1"/>
          <w:sz w:val="28"/>
          <w:szCs w:val="28"/>
          <w:lang w:val="ru-RU"/>
        </w:rPr>
        <w:t xml:space="preserve"> – оклад (должностной оклад);</w:t>
      </w:r>
    </w:p>
    <w:p w:rsidR="00065713" w:rsidRPr="00065713" w:rsidRDefault="00065713" w:rsidP="00065713">
      <w:pPr>
        <w:ind w:firstLine="720"/>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 xml:space="preserve">БО </w:t>
      </w:r>
      <w:proofErr w:type="spellStart"/>
      <w:r w:rsidRPr="00065713">
        <w:rPr>
          <w:rFonts w:ascii="PT Astra Serif" w:hAnsi="PT Astra Serif"/>
          <w:color w:val="000000" w:themeColor="text1"/>
          <w:sz w:val="28"/>
          <w:szCs w:val="28"/>
          <w:vertAlign w:val="subscript"/>
          <w:lang w:val="ru-RU"/>
        </w:rPr>
        <w:t>пк</w:t>
      </w:r>
      <w:proofErr w:type="gramStart"/>
      <w:r w:rsidRPr="00065713">
        <w:rPr>
          <w:rFonts w:ascii="PT Astra Serif" w:hAnsi="PT Astra Serif"/>
          <w:color w:val="000000" w:themeColor="text1"/>
          <w:sz w:val="28"/>
          <w:szCs w:val="28"/>
          <w:vertAlign w:val="subscript"/>
          <w:lang w:val="ru-RU"/>
        </w:rPr>
        <w:t>г</w:t>
      </w:r>
      <w:proofErr w:type="spellEnd"/>
      <w:r w:rsidRPr="00065713">
        <w:rPr>
          <w:rFonts w:ascii="PT Astra Serif" w:hAnsi="PT Astra Serif"/>
          <w:color w:val="000000" w:themeColor="text1"/>
          <w:sz w:val="28"/>
          <w:szCs w:val="28"/>
          <w:lang w:val="ru-RU"/>
        </w:rPr>
        <w:t>–</w:t>
      </w:r>
      <w:proofErr w:type="gramEnd"/>
      <w:r w:rsidRPr="00065713">
        <w:rPr>
          <w:rFonts w:ascii="PT Astra Serif" w:hAnsi="PT Astra Serif"/>
          <w:color w:val="000000" w:themeColor="text1"/>
          <w:sz w:val="28"/>
          <w:szCs w:val="28"/>
          <w:lang w:val="ru-RU"/>
        </w:rPr>
        <w:t xml:space="preserve"> базовый оклад (базовый должностной оклад), по соответствующей профессиональной  квалификационной  группе;</w:t>
      </w:r>
    </w:p>
    <w:p w:rsidR="00065713" w:rsidRPr="00065713" w:rsidRDefault="00065713" w:rsidP="00065713">
      <w:pPr>
        <w:ind w:firstLine="720"/>
        <w:jc w:val="both"/>
        <w:rPr>
          <w:rFonts w:ascii="PT Astra Serif" w:hAnsi="PT Astra Serif"/>
          <w:color w:val="000000" w:themeColor="text1"/>
          <w:sz w:val="28"/>
          <w:szCs w:val="28"/>
          <w:lang w:val="ru-RU"/>
        </w:rPr>
      </w:pPr>
      <w:proofErr w:type="gramStart"/>
      <w:r w:rsidRPr="00065713">
        <w:rPr>
          <w:rFonts w:ascii="PT Astra Serif" w:hAnsi="PT Astra Serif"/>
          <w:color w:val="000000" w:themeColor="text1"/>
          <w:sz w:val="28"/>
          <w:szCs w:val="28"/>
          <w:lang w:val="ru-RU"/>
        </w:rPr>
        <w:t>К</w:t>
      </w:r>
      <w:proofErr w:type="gramEnd"/>
      <w:r w:rsidRPr="00065713">
        <w:rPr>
          <w:rFonts w:ascii="PT Astra Serif" w:hAnsi="PT Astra Serif"/>
          <w:color w:val="000000" w:themeColor="text1"/>
          <w:sz w:val="28"/>
          <w:szCs w:val="28"/>
          <w:lang w:val="ru-RU"/>
        </w:rPr>
        <w:t xml:space="preserve"> – </w:t>
      </w:r>
      <w:proofErr w:type="gramStart"/>
      <w:r w:rsidRPr="00065713">
        <w:rPr>
          <w:rFonts w:ascii="PT Astra Serif" w:hAnsi="PT Astra Serif"/>
          <w:color w:val="000000" w:themeColor="text1"/>
          <w:sz w:val="28"/>
          <w:szCs w:val="28"/>
          <w:lang w:val="ru-RU"/>
        </w:rPr>
        <w:t>повышающий</w:t>
      </w:r>
      <w:proofErr w:type="gramEnd"/>
      <w:r w:rsidRPr="00065713">
        <w:rPr>
          <w:rFonts w:ascii="PT Astra Serif" w:hAnsi="PT Astra Serif"/>
          <w:color w:val="000000" w:themeColor="text1"/>
          <w:sz w:val="28"/>
          <w:szCs w:val="28"/>
          <w:lang w:val="ru-RU"/>
        </w:rPr>
        <w:t xml:space="preserve"> коэффициент к базовому окладу (базовому должностному окладу) по квалификационному уровню соответствующей профессиональной квалификационной группы.</w:t>
      </w:r>
    </w:p>
    <w:p w:rsidR="00065713" w:rsidRPr="00065713" w:rsidRDefault="00065713" w:rsidP="00065713">
      <w:pPr>
        <w:ind w:firstLine="720"/>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Базовые оклады (базовые должностные оклады) и повышающие коэффициенты устанавливаются по профессиональным квалификационным группам профессий рабочих и должностей служащих учреждения в соответствии с приложением № 1 к настоящему Положению.</w:t>
      </w:r>
    </w:p>
    <w:p w:rsidR="00065713" w:rsidRPr="00065713" w:rsidRDefault="00065713" w:rsidP="00065713">
      <w:pPr>
        <w:ind w:firstLine="720"/>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Размеры окладов (должностных окладов) подлежат  округлению до целого  рубля в сторону увеличения.</w:t>
      </w:r>
    </w:p>
    <w:p w:rsidR="00065713" w:rsidRPr="00065713" w:rsidRDefault="00065713" w:rsidP="00065713">
      <w:pPr>
        <w:tabs>
          <w:tab w:val="left" w:pos="900"/>
        </w:tabs>
        <w:ind w:firstLine="720"/>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2.3. Размеры окладов (должностных окладов) заместителей руководителей структурных подразделений учреждений устанавливаются на 5 - 10 процентов ниже окладов соответствующих руководителей.</w:t>
      </w:r>
    </w:p>
    <w:p w:rsidR="00065713" w:rsidRPr="00065713" w:rsidRDefault="00065713" w:rsidP="00065713">
      <w:pPr>
        <w:tabs>
          <w:tab w:val="left" w:pos="720"/>
        </w:tabs>
        <w:ind w:firstLine="720"/>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2.4. Изменение размера оклада (должностного оклада), ставки заработной платы работникам учреждений производится:</w:t>
      </w:r>
    </w:p>
    <w:p w:rsidR="00065713" w:rsidRPr="00065713" w:rsidRDefault="00065713" w:rsidP="00065713">
      <w:pPr>
        <w:tabs>
          <w:tab w:val="left" w:pos="720"/>
        </w:tabs>
        <w:ind w:firstLine="720"/>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при получении образования или восстановлении документов об образовании - со дня представления соответствующего документа;</w:t>
      </w:r>
    </w:p>
    <w:p w:rsidR="00065713" w:rsidRPr="00065713" w:rsidRDefault="00065713" w:rsidP="00065713">
      <w:pPr>
        <w:tabs>
          <w:tab w:val="left" w:pos="720"/>
        </w:tabs>
        <w:ind w:firstLine="720"/>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при увеличении стажа работы по специальности - со дня достижения соответствующего стажа, если документы находятся в соответствующем учреждении, или со дня представления документа о стаже, дающем право на повышение размера оклада (должностного оклада), ставки заработной платы;</w:t>
      </w:r>
    </w:p>
    <w:p w:rsidR="00065713" w:rsidRPr="00065713" w:rsidRDefault="00065713" w:rsidP="00065713">
      <w:pPr>
        <w:tabs>
          <w:tab w:val="left" w:pos="720"/>
        </w:tabs>
        <w:ind w:firstLine="720"/>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при присвоении квалификационной категории - со дня вынесения решения аттестационной комиссией.</w:t>
      </w:r>
    </w:p>
    <w:p w:rsidR="00065713" w:rsidRPr="00065713" w:rsidRDefault="00065713" w:rsidP="00065713">
      <w:pPr>
        <w:tabs>
          <w:tab w:val="left" w:pos="720"/>
        </w:tabs>
        <w:ind w:firstLine="720"/>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При наступлении у работников права на изменение размера оклада (должностного оклада) в период пребывания в отпуске, а также в период временной нетрудоспособности выплата заработной платы по повышенному размеру оклада (должностного оклада), ставки заработной платы производится со дня окончания отпуска или временной нетрудоспособности.</w:t>
      </w:r>
    </w:p>
    <w:p w:rsidR="00065713" w:rsidRPr="00065713" w:rsidRDefault="00065713" w:rsidP="00065713">
      <w:pPr>
        <w:tabs>
          <w:tab w:val="left" w:pos="720"/>
        </w:tabs>
        <w:ind w:firstLine="720"/>
        <w:jc w:val="both"/>
        <w:rPr>
          <w:rFonts w:ascii="PT Astra Serif" w:hAnsi="PT Astra Serif"/>
          <w:b/>
          <w:color w:val="000000" w:themeColor="text1"/>
          <w:sz w:val="28"/>
          <w:szCs w:val="28"/>
          <w:lang w:val="ru-RU"/>
        </w:rPr>
      </w:pPr>
    </w:p>
    <w:p w:rsidR="00065713" w:rsidRPr="00B550E8" w:rsidRDefault="00065713" w:rsidP="00065713">
      <w:pPr>
        <w:pStyle w:val="Heading"/>
        <w:jc w:val="center"/>
        <w:rPr>
          <w:rFonts w:ascii="PT Astra Serif" w:hAnsi="PT Astra Serif" w:cs="Times New Roman"/>
          <w:color w:val="000000" w:themeColor="text1"/>
          <w:sz w:val="28"/>
          <w:szCs w:val="28"/>
        </w:rPr>
      </w:pPr>
      <w:r w:rsidRPr="00B550E8">
        <w:rPr>
          <w:rFonts w:ascii="PT Astra Serif" w:hAnsi="PT Astra Serif" w:cs="Times New Roman"/>
          <w:color w:val="000000" w:themeColor="text1"/>
          <w:sz w:val="28"/>
          <w:szCs w:val="28"/>
        </w:rPr>
        <w:t>3. Порядок и условия оплаты труда  руководителя учреждения,</w:t>
      </w:r>
    </w:p>
    <w:p w:rsidR="00065713" w:rsidRPr="00B550E8" w:rsidRDefault="00065713" w:rsidP="00065713">
      <w:pPr>
        <w:pStyle w:val="Heading"/>
        <w:jc w:val="center"/>
        <w:rPr>
          <w:rFonts w:ascii="PT Astra Serif" w:hAnsi="PT Astra Serif" w:cs="Times New Roman"/>
          <w:color w:val="000000" w:themeColor="text1"/>
          <w:sz w:val="28"/>
          <w:szCs w:val="28"/>
        </w:rPr>
      </w:pPr>
      <w:r w:rsidRPr="00B550E8">
        <w:rPr>
          <w:rFonts w:ascii="PT Astra Serif" w:hAnsi="PT Astra Serif" w:cs="Times New Roman"/>
          <w:color w:val="000000" w:themeColor="text1"/>
          <w:sz w:val="28"/>
          <w:szCs w:val="28"/>
        </w:rPr>
        <w:t>его заместителя и главного бухгалтера</w:t>
      </w:r>
    </w:p>
    <w:p w:rsidR="00065713" w:rsidRPr="00065713" w:rsidRDefault="00065713" w:rsidP="00065713">
      <w:pPr>
        <w:jc w:val="both"/>
        <w:rPr>
          <w:rFonts w:ascii="PT Astra Serif" w:hAnsi="PT Astra Serif"/>
          <w:color w:val="000000" w:themeColor="text1"/>
          <w:sz w:val="28"/>
          <w:szCs w:val="28"/>
          <w:lang w:val="ru-RU"/>
        </w:rPr>
      </w:pPr>
    </w:p>
    <w:p w:rsidR="00065713" w:rsidRPr="00065713" w:rsidRDefault="00065713" w:rsidP="00065713">
      <w:pPr>
        <w:ind w:firstLine="720"/>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lastRenderedPageBreak/>
        <w:t>3.1. Заработная плата руководителя учреждения устанавливается правовым актом администрации муниципального образования «</w:t>
      </w:r>
      <w:proofErr w:type="spellStart"/>
      <w:r w:rsidRPr="00065713">
        <w:rPr>
          <w:rFonts w:ascii="PT Astra Serif" w:hAnsi="PT Astra Serif"/>
          <w:color w:val="000000" w:themeColor="text1"/>
          <w:sz w:val="28"/>
          <w:szCs w:val="28"/>
          <w:lang w:val="ru-RU"/>
        </w:rPr>
        <w:t>Мелекесский</w:t>
      </w:r>
      <w:proofErr w:type="spellEnd"/>
      <w:r w:rsidRPr="00065713">
        <w:rPr>
          <w:rFonts w:ascii="PT Astra Serif" w:hAnsi="PT Astra Serif"/>
          <w:color w:val="000000" w:themeColor="text1"/>
          <w:sz w:val="28"/>
          <w:szCs w:val="28"/>
          <w:lang w:val="ru-RU"/>
        </w:rPr>
        <w:t xml:space="preserve"> район» Ульяновской области, в ведомственном подчинении которого находится учреждение, при заключении с ним трудового договора, с учётом наград, почётных званий, учёных степеней.</w:t>
      </w:r>
    </w:p>
    <w:p w:rsidR="00065713" w:rsidRPr="00065713" w:rsidRDefault="00065713" w:rsidP="00065713">
      <w:pPr>
        <w:ind w:firstLine="720"/>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 xml:space="preserve">3.2. Заработная плата руководителя учреждения, его заместителя и главного бухгалтера учреждения состоит из оклада (должностного оклада), выплат компенсационного и стимулирующего характера. </w:t>
      </w:r>
    </w:p>
    <w:p w:rsidR="00065713" w:rsidRPr="00B550E8" w:rsidRDefault="00065713" w:rsidP="00065713">
      <w:pPr>
        <w:pStyle w:val="a5"/>
        <w:spacing w:before="0"/>
        <w:ind w:firstLine="720"/>
        <w:rPr>
          <w:rFonts w:ascii="PT Astra Serif" w:hAnsi="PT Astra Serif"/>
          <w:color w:val="000000" w:themeColor="text1"/>
          <w:sz w:val="28"/>
          <w:szCs w:val="28"/>
        </w:rPr>
      </w:pPr>
      <w:r w:rsidRPr="00B550E8">
        <w:rPr>
          <w:rFonts w:ascii="PT Astra Serif" w:hAnsi="PT Astra Serif"/>
          <w:color w:val="000000" w:themeColor="text1"/>
          <w:sz w:val="28"/>
          <w:szCs w:val="28"/>
        </w:rPr>
        <w:t>3.3. Установить предельный уровень соотношения среднемесячной заработной платы руководителя учреждения, заместителей руководителя и главного бухгалтера, формируемой за счет всех источников финансового обеспечения и рассчитываемой за каленый год, и среднемесячной заработной платы работников соответствующей организации (без учета заработной платы руководителя, заместителей руководителя и главного бухгалтера) устанавливается в следующей кратности:</w:t>
      </w:r>
    </w:p>
    <w:p w:rsidR="00065713" w:rsidRPr="00065713" w:rsidRDefault="00065713" w:rsidP="00065713">
      <w:pPr>
        <w:autoSpaceDE w:val="0"/>
        <w:adjustRightInd w:val="0"/>
        <w:ind w:firstLine="540"/>
        <w:rPr>
          <w:rFonts w:ascii="PT Astra Serif" w:hAnsi="PT Astra Serif" w:cs="PT Astra Serif"/>
          <w:sz w:val="28"/>
          <w:szCs w:val="28"/>
          <w:lang w:val="ru-RU"/>
        </w:rPr>
      </w:pPr>
      <w:r w:rsidRPr="00065713">
        <w:rPr>
          <w:rFonts w:ascii="PT Astra Serif" w:hAnsi="PT Astra Serif" w:cs="PT Astra Serif"/>
          <w:sz w:val="28"/>
          <w:szCs w:val="28"/>
          <w:lang w:val="ru-RU"/>
        </w:rPr>
        <w:t>для руководителей учреждений - от 1 до 3;</w:t>
      </w:r>
    </w:p>
    <w:p w:rsidR="00065713" w:rsidRPr="00065713" w:rsidRDefault="00065713" w:rsidP="00065713">
      <w:pPr>
        <w:autoSpaceDE w:val="0"/>
        <w:adjustRightInd w:val="0"/>
        <w:ind w:firstLine="540"/>
        <w:rPr>
          <w:rFonts w:ascii="PT Astra Serif" w:hAnsi="PT Astra Serif" w:cs="PT Astra Serif"/>
          <w:sz w:val="28"/>
          <w:szCs w:val="28"/>
          <w:lang w:val="ru-RU"/>
        </w:rPr>
      </w:pPr>
      <w:r w:rsidRPr="00065713">
        <w:rPr>
          <w:rFonts w:ascii="PT Astra Serif" w:hAnsi="PT Astra Serif" w:cs="PT Astra Serif"/>
          <w:sz w:val="28"/>
          <w:szCs w:val="28"/>
          <w:lang w:val="ru-RU"/>
        </w:rPr>
        <w:t>для заместителей руководителей учреждений - от 1 до 2,5;</w:t>
      </w:r>
    </w:p>
    <w:p w:rsidR="00065713" w:rsidRPr="00065713" w:rsidRDefault="00065713" w:rsidP="00065713">
      <w:pPr>
        <w:autoSpaceDE w:val="0"/>
        <w:adjustRightInd w:val="0"/>
        <w:ind w:firstLine="540"/>
        <w:jc w:val="both"/>
        <w:rPr>
          <w:rFonts w:ascii="PT Astra Serif" w:hAnsi="PT Astra Serif" w:cs="PT Astra Serif"/>
          <w:sz w:val="28"/>
          <w:szCs w:val="28"/>
          <w:lang w:val="ru-RU"/>
        </w:rPr>
      </w:pPr>
      <w:r w:rsidRPr="00065713">
        <w:rPr>
          <w:rFonts w:ascii="PT Astra Serif" w:hAnsi="PT Astra Serif" w:cs="PT Astra Serif"/>
          <w:sz w:val="28"/>
          <w:szCs w:val="28"/>
          <w:lang w:val="ru-RU"/>
        </w:rPr>
        <w:t>для главных бухгалтеров учреждений - от 1 до 2,5.</w:t>
      </w:r>
    </w:p>
    <w:p w:rsidR="00065713" w:rsidRPr="00B550E8" w:rsidRDefault="00065713" w:rsidP="00065713">
      <w:pPr>
        <w:pStyle w:val="a5"/>
        <w:spacing w:before="0"/>
        <w:ind w:firstLine="720"/>
        <w:rPr>
          <w:rFonts w:ascii="PT Astra Serif" w:hAnsi="PT Astra Serif"/>
          <w:color w:val="000000" w:themeColor="text1"/>
          <w:sz w:val="28"/>
          <w:szCs w:val="28"/>
        </w:rPr>
      </w:pPr>
      <w:proofErr w:type="gramStart"/>
      <w:r w:rsidRPr="00B550E8">
        <w:rPr>
          <w:rFonts w:ascii="PT Astra Serif" w:hAnsi="PT Astra Serif"/>
          <w:color w:val="000000" w:themeColor="text1"/>
          <w:sz w:val="28"/>
          <w:szCs w:val="28"/>
        </w:rPr>
        <w:t>Конкретный размер предельного уровня соотношения среднемесячной заработной платы руководителей учреждений, их заместителей и главных бухгалтеров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учреждений (без учета заработной платы руководителей учреждений, их заместителей и главных бухгалтеров учреждений) определяется правовым актом</w:t>
      </w:r>
      <w:r>
        <w:rPr>
          <w:rFonts w:ascii="PT Astra Serif" w:hAnsi="PT Astra Serif"/>
          <w:color w:val="000000" w:themeColor="text1"/>
          <w:sz w:val="28"/>
          <w:szCs w:val="28"/>
        </w:rPr>
        <w:t xml:space="preserve"> а</w:t>
      </w:r>
      <w:r w:rsidRPr="00B550E8">
        <w:rPr>
          <w:rFonts w:ascii="PT Astra Serif" w:hAnsi="PT Astra Serif"/>
          <w:color w:val="000000" w:themeColor="text1"/>
          <w:sz w:val="28"/>
          <w:szCs w:val="28"/>
        </w:rPr>
        <w:t>дминистрации  муниципального образования «</w:t>
      </w:r>
      <w:proofErr w:type="spellStart"/>
      <w:r w:rsidRPr="00B550E8">
        <w:rPr>
          <w:rFonts w:ascii="PT Astra Serif" w:hAnsi="PT Astra Serif"/>
          <w:color w:val="000000" w:themeColor="text1"/>
          <w:sz w:val="28"/>
          <w:szCs w:val="28"/>
        </w:rPr>
        <w:t>Мелекесский</w:t>
      </w:r>
      <w:proofErr w:type="spellEnd"/>
      <w:r w:rsidRPr="00B550E8">
        <w:rPr>
          <w:rFonts w:ascii="PT Astra Serif" w:hAnsi="PT Astra Serif"/>
          <w:color w:val="000000" w:themeColor="text1"/>
          <w:sz w:val="28"/>
          <w:szCs w:val="28"/>
        </w:rPr>
        <w:t xml:space="preserve"> район» Ульяновской области.</w:t>
      </w:r>
      <w:proofErr w:type="gramEnd"/>
    </w:p>
    <w:p w:rsidR="00065713" w:rsidRPr="00065713" w:rsidRDefault="00065713" w:rsidP="00065713">
      <w:pPr>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 xml:space="preserve">          3.4.</w:t>
      </w:r>
      <w:r w:rsidRPr="00B550E8">
        <w:rPr>
          <w:rFonts w:ascii="PT Astra Serif" w:hAnsi="PT Astra Serif"/>
          <w:color w:val="000000" w:themeColor="text1"/>
          <w:sz w:val="28"/>
          <w:szCs w:val="28"/>
        </w:rPr>
        <w:t> </w:t>
      </w:r>
      <w:r w:rsidRPr="00065713">
        <w:rPr>
          <w:rFonts w:ascii="PT Astra Serif" w:hAnsi="PT Astra Serif"/>
          <w:color w:val="000000" w:themeColor="text1"/>
          <w:sz w:val="28"/>
          <w:szCs w:val="28"/>
          <w:lang w:val="ru-RU"/>
        </w:rPr>
        <w:t>Заработная плата заместителя руководителя учреждения и главного бухгалтера устанавливается руководителем учреждения.</w:t>
      </w:r>
    </w:p>
    <w:p w:rsidR="00065713" w:rsidRPr="00065713" w:rsidRDefault="00065713" w:rsidP="00065713">
      <w:pPr>
        <w:spacing w:before="28" w:after="28" w:line="100" w:lineRule="atLeast"/>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 xml:space="preserve">           3.5.</w:t>
      </w:r>
      <w:r w:rsidRPr="00B550E8">
        <w:rPr>
          <w:rFonts w:ascii="PT Astra Serif" w:hAnsi="PT Astra Serif"/>
          <w:color w:val="000000" w:themeColor="text1"/>
          <w:sz w:val="28"/>
          <w:szCs w:val="28"/>
        </w:rPr>
        <w:t> </w:t>
      </w:r>
      <w:r w:rsidRPr="00065713">
        <w:rPr>
          <w:rFonts w:ascii="PT Astra Serif" w:hAnsi="PT Astra Serif"/>
          <w:color w:val="000000" w:themeColor="text1"/>
          <w:sz w:val="28"/>
          <w:szCs w:val="28"/>
          <w:lang w:val="ru-RU"/>
        </w:rPr>
        <w:t>При заключении трудового договора с заместителями руководителя, главным бухгалтером руководитель учреждения устанавливает размеры окладов (должностных окладов) в соответствии с положениями локальных нормативных актов учреждения.</w:t>
      </w:r>
    </w:p>
    <w:p w:rsidR="00065713" w:rsidRPr="00065713" w:rsidRDefault="00065713" w:rsidP="00065713">
      <w:pPr>
        <w:spacing w:before="28" w:after="28" w:line="100" w:lineRule="atLeast"/>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 xml:space="preserve">              Виды и размеры выплат стимулирующего характера (в том числе премирование) руководителям учреждений устанавливаются с учётом</w:t>
      </w:r>
      <w:r w:rsidRPr="00B550E8">
        <w:rPr>
          <w:rFonts w:ascii="PT Astra Serif" w:hAnsi="PT Astra Serif"/>
          <w:color w:val="000000" w:themeColor="text1"/>
          <w:sz w:val="28"/>
          <w:szCs w:val="28"/>
        </w:rPr>
        <w:t> </w:t>
      </w:r>
      <w:r w:rsidRPr="00065713">
        <w:rPr>
          <w:rFonts w:ascii="PT Astra Serif" w:hAnsi="PT Astra Serif"/>
          <w:color w:val="000000" w:themeColor="text1"/>
          <w:sz w:val="28"/>
          <w:szCs w:val="28"/>
          <w:lang w:val="ru-RU"/>
        </w:rPr>
        <w:t>своевременного</w:t>
      </w:r>
      <w:r w:rsidRPr="00B550E8">
        <w:rPr>
          <w:rFonts w:ascii="PT Astra Serif" w:hAnsi="PT Astra Serif"/>
          <w:color w:val="000000" w:themeColor="text1"/>
          <w:sz w:val="28"/>
          <w:szCs w:val="28"/>
        </w:rPr>
        <w:t> </w:t>
      </w:r>
      <w:r w:rsidRPr="00065713">
        <w:rPr>
          <w:rFonts w:ascii="PT Astra Serif" w:hAnsi="PT Astra Serif"/>
          <w:color w:val="000000" w:themeColor="text1"/>
          <w:sz w:val="28"/>
          <w:szCs w:val="28"/>
          <w:lang w:val="ru-RU"/>
        </w:rPr>
        <w:t>и качественного</w:t>
      </w:r>
      <w:r w:rsidRPr="00B550E8">
        <w:rPr>
          <w:rFonts w:ascii="PT Astra Serif" w:hAnsi="PT Astra Serif"/>
          <w:color w:val="000000" w:themeColor="text1"/>
          <w:sz w:val="28"/>
          <w:szCs w:val="28"/>
        </w:rPr>
        <w:t> </w:t>
      </w:r>
      <w:r w:rsidRPr="00065713">
        <w:rPr>
          <w:rFonts w:ascii="PT Astra Serif" w:hAnsi="PT Astra Serif"/>
          <w:color w:val="000000" w:themeColor="text1"/>
          <w:sz w:val="28"/>
          <w:szCs w:val="28"/>
          <w:lang w:val="ru-RU"/>
        </w:rPr>
        <w:t>выполнения</w:t>
      </w:r>
      <w:r w:rsidRPr="00B550E8">
        <w:rPr>
          <w:rFonts w:ascii="PT Astra Serif" w:hAnsi="PT Astra Serif"/>
          <w:color w:val="000000" w:themeColor="text1"/>
          <w:sz w:val="28"/>
          <w:szCs w:val="28"/>
        </w:rPr>
        <w:t> </w:t>
      </w:r>
      <w:r w:rsidRPr="00065713">
        <w:rPr>
          <w:rFonts w:ascii="PT Astra Serif" w:hAnsi="PT Astra Serif"/>
          <w:color w:val="000000" w:themeColor="text1"/>
          <w:sz w:val="28"/>
          <w:szCs w:val="28"/>
          <w:lang w:val="ru-RU"/>
        </w:rPr>
        <w:t>должностных обязанностей и поставленных задач</w:t>
      </w:r>
      <w:r w:rsidRPr="00B550E8">
        <w:rPr>
          <w:rFonts w:ascii="PT Astra Serif" w:hAnsi="PT Astra Serif"/>
          <w:color w:val="000000" w:themeColor="text1"/>
          <w:sz w:val="28"/>
          <w:szCs w:val="28"/>
        </w:rPr>
        <w:t> </w:t>
      </w:r>
      <w:r w:rsidRPr="00065713">
        <w:rPr>
          <w:rFonts w:ascii="PT Astra Serif" w:hAnsi="PT Astra Serif"/>
          <w:color w:val="000000" w:themeColor="text1"/>
          <w:sz w:val="28"/>
          <w:szCs w:val="28"/>
          <w:lang w:val="ru-RU"/>
        </w:rPr>
        <w:t>по результатам проведения заседания</w:t>
      </w:r>
      <w:r w:rsidRPr="00B550E8">
        <w:rPr>
          <w:rFonts w:ascii="PT Astra Serif" w:hAnsi="PT Astra Serif"/>
          <w:color w:val="000000" w:themeColor="text1"/>
          <w:sz w:val="28"/>
          <w:szCs w:val="28"/>
        </w:rPr>
        <w:t> </w:t>
      </w:r>
      <w:r w:rsidRPr="00065713">
        <w:rPr>
          <w:rFonts w:ascii="PT Astra Serif" w:hAnsi="PT Astra Serif"/>
          <w:color w:val="000000" w:themeColor="text1"/>
          <w:sz w:val="28"/>
          <w:szCs w:val="28"/>
          <w:lang w:val="ru-RU"/>
        </w:rPr>
        <w:t xml:space="preserve"> аттестационной комиссии по рассмотрению вопросов установления размера выплаты за качество выполняемых работ руководителям</w:t>
      </w:r>
      <w:r w:rsidRPr="00B550E8">
        <w:rPr>
          <w:rFonts w:ascii="PT Astra Serif" w:hAnsi="PT Astra Serif"/>
          <w:color w:val="000000" w:themeColor="text1"/>
          <w:sz w:val="28"/>
          <w:szCs w:val="28"/>
        </w:rPr>
        <w:t> </w:t>
      </w:r>
      <w:r w:rsidRPr="00065713">
        <w:rPr>
          <w:rFonts w:ascii="PT Astra Serif" w:hAnsi="PT Astra Serif"/>
          <w:color w:val="000000" w:themeColor="text1"/>
          <w:sz w:val="28"/>
          <w:szCs w:val="28"/>
          <w:lang w:val="ru-RU"/>
        </w:rPr>
        <w:t xml:space="preserve">учреждения. Значения показателей эффективности деятельности </w:t>
      </w:r>
      <w:proofErr w:type="gramStart"/>
      <w:r w:rsidRPr="00065713">
        <w:rPr>
          <w:rFonts w:ascii="PT Astra Serif" w:hAnsi="PT Astra Serif"/>
          <w:color w:val="000000" w:themeColor="text1"/>
          <w:sz w:val="28"/>
          <w:szCs w:val="28"/>
          <w:lang w:val="ru-RU"/>
        </w:rPr>
        <w:t>исходя из задач, стоящих перед учреждением, ежегодно устанавливаются</w:t>
      </w:r>
      <w:proofErr w:type="gramEnd"/>
      <w:r w:rsidRPr="00065713">
        <w:rPr>
          <w:rFonts w:ascii="PT Astra Serif" w:hAnsi="PT Astra Serif"/>
          <w:color w:val="000000" w:themeColor="text1"/>
          <w:sz w:val="28"/>
          <w:szCs w:val="28"/>
          <w:lang w:val="ru-RU"/>
        </w:rPr>
        <w:t xml:space="preserve"> на основании правового акта, администрации муниципального образования «</w:t>
      </w:r>
      <w:proofErr w:type="spellStart"/>
      <w:r w:rsidRPr="00065713">
        <w:rPr>
          <w:rFonts w:ascii="PT Astra Serif" w:hAnsi="PT Astra Serif"/>
          <w:color w:val="000000" w:themeColor="text1"/>
          <w:sz w:val="28"/>
          <w:szCs w:val="28"/>
          <w:lang w:val="ru-RU"/>
        </w:rPr>
        <w:t>Мелекесский</w:t>
      </w:r>
      <w:proofErr w:type="spellEnd"/>
      <w:r w:rsidRPr="00065713">
        <w:rPr>
          <w:rFonts w:ascii="PT Astra Serif" w:hAnsi="PT Astra Serif"/>
          <w:color w:val="000000" w:themeColor="text1"/>
          <w:sz w:val="28"/>
          <w:szCs w:val="28"/>
          <w:lang w:val="ru-RU"/>
        </w:rPr>
        <w:t xml:space="preserve"> район» Ульяновской области, в ведомственном подчинении которой находится учреждение.</w:t>
      </w:r>
    </w:p>
    <w:p w:rsidR="00065713" w:rsidRPr="00065713" w:rsidRDefault="00065713" w:rsidP="00065713">
      <w:pPr>
        <w:spacing w:before="28" w:after="28" w:line="100" w:lineRule="atLeast"/>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lastRenderedPageBreak/>
        <w:t xml:space="preserve">         3.6.</w:t>
      </w:r>
      <w:r w:rsidRPr="00B550E8">
        <w:rPr>
          <w:rFonts w:ascii="PT Astra Serif" w:hAnsi="PT Astra Serif"/>
          <w:color w:val="000000" w:themeColor="text1"/>
          <w:sz w:val="28"/>
          <w:szCs w:val="28"/>
        </w:rPr>
        <w:t> </w:t>
      </w:r>
      <w:r w:rsidRPr="00065713">
        <w:rPr>
          <w:rFonts w:ascii="PT Astra Serif" w:hAnsi="PT Astra Serif"/>
          <w:color w:val="000000" w:themeColor="text1"/>
          <w:sz w:val="28"/>
          <w:szCs w:val="28"/>
          <w:lang w:val="ru-RU"/>
        </w:rPr>
        <w:t>Размеры окладов (должностных окладов) заместителей руководителей, главных бухгалтеров учреждений устанавливаются на 10-30 процентов ниже оклада (должностного оклада) руководителя соответствующего учреждения.</w:t>
      </w:r>
    </w:p>
    <w:p w:rsidR="00065713" w:rsidRPr="00065713" w:rsidRDefault="00065713" w:rsidP="00065713">
      <w:pPr>
        <w:spacing w:before="28" w:after="28" w:line="100" w:lineRule="atLeast"/>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 xml:space="preserve">           3.7.</w:t>
      </w:r>
      <w:r w:rsidRPr="00B550E8">
        <w:rPr>
          <w:rFonts w:ascii="PT Astra Serif" w:hAnsi="PT Astra Serif"/>
          <w:color w:val="000000" w:themeColor="text1"/>
          <w:sz w:val="28"/>
          <w:szCs w:val="28"/>
        </w:rPr>
        <w:t> </w:t>
      </w:r>
      <w:r w:rsidRPr="00065713">
        <w:rPr>
          <w:rFonts w:ascii="PT Astra Serif" w:hAnsi="PT Astra Serif"/>
          <w:color w:val="000000" w:themeColor="text1"/>
          <w:sz w:val="28"/>
          <w:szCs w:val="28"/>
          <w:lang w:val="ru-RU"/>
        </w:rPr>
        <w:t>Выплаты компенсационного и стимулирующего характера устанавливаются руководителю учреждения, его заместителю и главному бухгалтеру в соответствии с разделами 4 и 5 настоящего Положения.</w:t>
      </w:r>
    </w:p>
    <w:p w:rsidR="00065713" w:rsidRPr="00065713" w:rsidRDefault="00065713" w:rsidP="00065713">
      <w:pPr>
        <w:ind w:firstLine="720"/>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 xml:space="preserve">3.8. </w:t>
      </w:r>
      <w:r w:rsidRPr="00065713">
        <w:rPr>
          <w:rFonts w:ascii="PT Astra Serif" w:hAnsi="PT Astra Serif"/>
          <w:color w:val="000000" w:themeColor="text1"/>
          <w:sz w:val="28"/>
          <w:szCs w:val="28"/>
          <w:shd w:val="clear" w:color="auto" w:fill="FFFFFF"/>
          <w:lang w:val="ru-RU"/>
        </w:rPr>
        <w:t>Ограничение размеров выходных пособий, компенсаций и иных выплат в связи с прекращением трудовых договоров руководителей учреждений, их заместителей и главных бухгалтеров учреждений устанавливается в соответствии с</w:t>
      </w:r>
      <w:r w:rsidRPr="00B550E8">
        <w:rPr>
          <w:rStyle w:val="apple-converted-space"/>
          <w:rFonts w:ascii="PT Astra Serif" w:hAnsi="PT Astra Serif"/>
          <w:color w:val="000000" w:themeColor="text1"/>
          <w:sz w:val="28"/>
          <w:szCs w:val="28"/>
          <w:shd w:val="clear" w:color="auto" w:fill="FFFFFF"/>
        </w:rPr>
        <w:t> </w:t>
      </w:r>
      <w:hyperlink r:id="rId9" w:history="1">
        <w:r w:rsidRPr="00065713">
          <w:rPr>
            <w:rStyle w:val="ab"/>
            <w:rFonts w:ascii="PT Astra Serif" w:hAnsi="PT Astra Serif"/>
            <w:color w:val="000000" w:themeColor="text1"/>
            <w:sz w:val="28"/>
            <w:szCs w:val="28"/>
            <w:shd w:val="clear" w:color="auto" w:fill="FFFFFF"/>
            <w:lang w:val="ru-RU"/>
          </w:rPr>
          <w:t>Трудовым кодексом Российской Федерации</w:t>
        </w:r>
      </w:hyperlink>
      <w:r w:rsidRPr="00065713">
        <w:rPr>
          <w:rStyle w:val="ab"/>
          <w:rFonts w:ascii="PT Astra Serif" w:hAnsi="PT Astra Serif"/>
          <w:color w:val="000000" w:themeColor="text1"/>
          <w:sz w:val="28"/>
          <w:szCs w:val="28"/>
          <w:shd w:val="clear" w:color="auto" w:fill="FFFFFF"/>
          <w:lang w:val="ru-RU"/>
        </w:rPr>
        <w:t>.</w:t>
      </w:r>
    </w:p>
    <w:p w:rsidR="00065713" w:rsidRPr="00065713" w:rsidRDefault="00065713" w:rsidP="00065713">
      <w:pPr>
        <w:jc w:val="both"/>
        <w:rPr>
          <w:rFonts w:ascii="PT Astra Serif" w:hAnsi="PT Astra Serif"/>
          <w:color w:val="000000" w:themeColor="text1"/>
          <w:sz w:val="28"/>
          <w:szCs w:val="28"/>
          <w:lang w:val="ru-RU"/>
        </w:rPr>
      </w:pPr>
    </w:p>
    <w:p w:rsidR="00065713" w:rsidRPr="00065713" w:rsidRDefault="00065713" w:rsidP="00065713">
      <w:pPr>
        <w:autoSpaceDE w:val="0"/>
        <w:ind w:left="540"/>
        <w:jc w:val="both"/>
        <w:rPr>
          <w:rFonts w:ascii="PT Astra Serif" w:hAnsi="PT Astra Serif"/>
          <w:b/>
          <w:color w:val="000000" w:themeColor="text1"/>
          <w:sz w:val="28"/>
          <w:szCs w:val="28"/>
          <w:lang w:val="ru-RU"/>
        </w:rPr>
      </w:pPr>
    </w:p>
    <w:p w:rsidR="00065713" w:rsidRPr="00065713" w:rsidRDefault="00065713" w:rsidP="00065713">
      <w:pPr>
        <w:autoSpaceDE w:val="0"/>
        <w:jc w:val="center"/>
        <w:rPr>
          <w:rFonts w:ascii="PT Astra Serif" w:hAnsi="PT Astra Serif"/>
          <w:bCs/>
          <w:color w:val="000000" w:themeColor="text1"/>
          <w:sz w:val="28"/>
          <w:szCs w:val="28"/>
          <w:lang w:val="ru-RU"/>
        </w:rPr>
      </w:pPr>
      <w:r w:rsidRPr="00065713">
        <w:rPr>
          <w:rFonts w:ascii="PT Astra Serif" w:hAnsi="PT Astra Serif"/>
          <w:b/>
          <w:color w:val="000000" w:themeColor="text1"/>
          <w:sz w:val="28"/>
          <w:szCs w:val="28"/>
          <w:lang w:val="ru-RU"/>
        </w:rPr>
        <w:t>4. В</w:t>
      </w:r>
      <w:r w:rsidRPr="00065713">
        <w:rPr>
          <w:rFonts w:ascii="PT Astra Serif" w:hAnsi="PT Astra Serif"/>
          <w:b/>
          <w:bCs/>
          <w:color w:val="000000" w:themeColor="text1"/>
          <w:sz w:val="28"/>
          <w:szCs w:val="28"/>
          <w:lang w:val="ru-RU"/>
        </w:rPr>
        <w:t>ыплаты компенсационного характера</w:t>
      </w:r>
    </w:p>
    <w:p w:rsidR="00065713" w:rsidRPr="00065713" w:rsidRDefault="00065713" w:rsidP="00065713">
      <w:pPr>
        <w:autoSpaceDE w:val="0"/>
        <w:jc w:val="both"/>
        <w:rPr>
          <w:rFonts w:ascii="PT Astra Serif" w:hAnsi="PT Astra Serif"/>
          <w:bCs/>
          <w:color w:val="000000" w:themeColor="text1"/>
          <w:sz w:val="28"/>
          <w:szCs w:val="28"/>
          <w:lang w:val="ru-RU"/>
        </w:rPr>
      </w:pPr>
    </w:p>
    <w:p w:rsidR="00065713" w:rsidRPr="00065713" w:rsidRDefault="00065713" w:rsidP="00065713">
      <w:pPr>
        <w:ind w:firstLine="720"/>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4.1. Выплаты компенсационного характера работникам учреждений производятся за дополнительную работу, связанную с условиями труда, особенностями трудовой деятельности и характером отдельных видов работ.</w:t>
      </w:r>
    </w:p>
    <w:p w:rsidR="00065713" w:rsidRPr="00065713" w:rsidRDefault="00065713" w:rsidP="00065713">
      <w:pPr>
        <w:ind w:firstLine="720"/>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Выплаты компенсационного характера устанавливаются в форме процентных доплат и надбавок к окладам (должностным окладам), ставкам заработной платы работников учреждений либо твердых денежных сумм.</w:t>
      </w:r>
    </w:p>
    <w:p w:rsidR="00065713" w:rsidRPr="00065713" w:rsidRDefault="00065713" w:rsidP="00065713">
      <w:pPr>
        <w:ind w:firstLine="720"/>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Выплаты компенсационного характера осуществляются в пределах средств, направленных  на оплату труда.</w:t>
      </w:r>
    </w:p>
    <w:p w:rsidR="00065713" w:rsidRPr="00065713" w:rsidRDefault="00065713" w:rsidP="00065713">
      <w:pPr>
        <w:ind w:firstLine="720"/>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4.2.</w:t>
      </w:r>
      <w:r w:rsidRPr="00B550E8">
        <w:rPr>
          <w:rFonts w:ascii="PT Astra Serif" w:hAnsi="PT Astra Serif"/>
          <w:color w:val="000000" w:themeColor="text1"/>
          <w:sz w:val="28"/>
          <w:szCs w:val="28"/>
        </w:rPr>
        <w:t> </w:t>
      </w:r>
      <w:r w:rsidRPr="00065713">
        <w:rPr>
          <w:rFonts w:ascii="PT Astra Serif" w:hAnsi="PT Astra Serif"/>
          <w:color w:val="000000" w:themeColor="text1"/>
          <w:sz w:val="28"/>
          <w:szCs w:val="28"/>
          <w:lang w:val="ru-RU"/>
        </w:rPr>
        <w:t>К выплатам компенсационного характера относятся:</w:t>
      </w:r>
    </w:p>
    <w:p w:rsidR="00065713" w:rsidRPr="00065713" w:rsidRDefault="00065713" w:rsidP="00065713">
      <w:pPr>
        <w:jc w:val="both"/>
        <w:textAlignment w:val="top"/>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 выплаты работникам, занятым на тяжёлых работах, работах с вредными и (или) опасными и иными особыми условиями труда;</w:t>
      </w:r>
    </w:p>
    <w:p w:rsidR="00065713" w:rsidRPr="00065713" w:rsidRDefault="00065713" w:rsidP="00065713">
      <w:pPr>
        <w:jc w:val="both"/>
        <w:textAlignment w:val="top"/>
        <w:rPr>
          <w:rFonts w:ascii="PT Astra Serif" w:hAnsi="PT Astra Serif"/>
          <w:color w:val="000000" w:themeColor="text1"/>
          <w:sz w:val="28"/>
          <w:szCs w:val="28"/>
          <w:lang w:val="ru-RU"/>
        </w:rPr>
      </w:pPr>
      <w:proofErr w:type="gramStart"/>
      <w:r w:rsidRPr="00065713">
        <w:rPr>
          <w:rFonts w:ascii="PT Astra Serif" w:hAnsi="PT Astra Serif"/>
          <w:color w:val="000000" w:themeColor="text1"/>
          <w:sz w:val="28"/>
          <w:szCs w:val="28"/>
          <w:lang w:val="ru-RU"/>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при выполнении работ в других условиях, отклоняющихся от нормальных);</w:t>
      </w:r>
      <w:proofErr w:type="gramEnd"/>
    </w:p>
    <w:p w:rsidR="00065713" w:rsidRPr="00065713" w:rsidRDefault="00065713" w:rsidP="00065713">
      <w:pPr>
        <w:ind w:firstLine="720"/>
        <w:jc w:val="both"/>
        <w:textAlignment w:val="top"/>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4.3. Размер компенсационных выплат работникам учреждений, занятым на тяжелых работах, работах с вредными и (или) опасными и иными особыми условиями труда, по результатам специальной оценки условий труда не должен превышать 25 процентов величины оклада (должностного оклада), ставки заработной платы работников учреждений.</w:t>
      </w:r>
    </w:p>
    <w:p w:rsidR="00065713" w:rsidRPr="00065713" w:rsidRDefault="00065713" w:rsidP="00065713">
      <w:pPr>
        <w:ind w:firstLine="720"/>
        <w:jc w:val="both"/>
        <w:textAlignment w:val="top"/>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 xml:space="preserve">4.4. Компенсационные выплаты за работу в условиях, отклоняющихся от нормальных, производятся в виде доплат. Размер доплат устанавливается в следующих пределах: </w:t>
      </w:r>
    </w:p>
    <w:p w:rsidR="00065713" w:rsidRPr="00065713" w:rsidRDefault="00065713" w:rsidP="00065713">
      <w:pPr>
        <w:ind w:firstLine="720"/>
        <w:jc w:val="both"/>
        <w:textAlignment w:val="top"/>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4.4.1. Работникам учреждений за работу в ночное время с 22.00 до 06.00 производится доплата в размере 20 процентов часовой ставки за каждый час работы в ночное время.</w:t>
      </w:r>
    </w:p>
    <w:p w:rsidR="00065713" w:rsidRPr="00065713" w:rsidRDefault="00065713" w:rsidP="00065713">
      <w:pPr>
        <w:jc w:val="both"/>
        <w:textAlignment w:val="top"/>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Расчёт части оклада (должностного оклада) за час работы определяется путём деления оклада (должностного оклада) работника на среднемесячное количество рабочих часов в соответствующем календарном году.</w:t>
      </w:r>
    </w:p>
    <w:p w:rsidR="00065713" w:rsidRPr="00065713" w:rsidRDefault="00065713" w:rsidP="00065713">
      <w:pPr>
        <w:ind w:firstLine="720"/>
        <w:jc w:val="both"/>
        <w:textAlignment w:val="top"/>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lastRenderedPageBreak/>
        <w:t xml:space="preserve">4.4.2. </w:t>
      </w:r>
      <w:r w:rsidRPr="00B550E8">
        <w:rPr>
          <w:rFonts w:ascii="PT Astra Serif" w:hAnsi="PT Astra Serif"/>
          <w:color w:val="000000" w:themeColor="text1"/>
          <w:sz w:val="28"/>
          <w:szCs w:val="28"/>
        </w:rPr>
        <w:t> </w:t>
      </w:r>
      <w:r w:rsidRPr="00065713">
        <w:rPr>
          <w:rFonts w:ascii="PT Astra Serif" w:hAnsi="PT Astra Serif"/>
          <w:color w:val="000000" w:themeColor="text1"/>
          <w:sz w:val="28"/>
          <w:szCs w:val="28"/>
          <w:lang w:val="ru-RU"/>
        </w:rPr>
        <w:t>Работникам учреждений за работу сверх установленной нормы рабочего времени за фактически отработанные часы сверх нормальной продолжительности рабочего времени производится доплата:</w:t>
      </w:r>
    </w:p>
    <w:p w:rsidR="00065713" w:rsidRPr="00065713" w:rsidRDefault="00065713" w:rsidP="00065713">
      <w:pPr>
        <w:jc w:val="both"/>
        <w:textAlignment w:val="top"/>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 за первые два часа работы за пределами нормальной продолжительности рабочего времени – в полуторном размере;</w:t>
      </w:r>
    </w:p>
    <w:p w:rsidR="00065713" w:rsidRPr="00065713" w:rsidRDefault="00065713" w:rsidP="00065713">
      <w:pPr>
        <w:jc w:val="both"/>
        <w:textAlignment w:val="top"/>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 за последующие часы – в двойном размере.</w:t>
      </w:r>
    </w:p>
    <w:p w:rsidR="00065713" w:rsidRPr="00065713" w:rsidRDefault="00065713" w:rsidP="00065713">
      <w:pPr>
        <w:ind w:firstLine="720"/>
        <w:jc w:val="both"/>
        <w:textAlignment w:val="top"/>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 xml:space="preserve">4.4.3. </w:t>
      </w:r>
      <w:proofErr w:type="gramStart"/>
      <w:r w:rsidRPr="00065713">
        <w:rPr>
          <w:rFonts w:ascii="PT Astra Serif" w:hAnsi="PT Astra Serif"/>
          <w:color w:val="000000" w:themeColor="text1"/>
          <w:sz w:val="28"/>
          <w:szCs w:val="28"/>
          <w:lang w:val="ru-RU"/>
        </w:rPr>
        <w:t>Работникам учреждений за работу в выходные и нерабочие праздничные дни за фактически отработанные часы производится доплата в размере одинарной часовой ставки сверх оклада (должностного оклада) за каждый час работы в выходные и нерабочие праздничные дни, если работа производилась в пределах месячной нормы рабочего времени, и в размере двойной часовой ставки за каждый час работы, если работа производилась сверх месячной нормы</w:t>
      </w:r>
      <w:proofErr w:type="gramEnd"/>
      <w:r w:rsidRPr="00065713">
        <w:rPr>
          <w:rFonts w:ascii="PT Astra Serif" w:hAnsi="PT Astra Serif"/>
          <w:color w:val="000000" w:themeColor="text1"/>
          <w:sz w:val="28"/>
          <w:szCs w:val="28"/>
          <w:lang w:val="ru-RU"/>
        </w:rPr>
        <w:t xml:space="preserve"> рабочего времени.</w:t>
      </w:r>
    </w:p>
    <w:p w:rsidR="00065713" w:rsidRPr="00065713" w:rsidRDefault="00065713" w:rsidP="00065713">
      <w:pPr>
        <w:ind w:firstLine="720"/>
        <w:jc w:val="both"/>
        <w:textAlignment w:val="top"/>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 xml:space="preserve">4.4.4. </w:t>
      </w:r>
      <w:r w:rsidRPr="00B550E8">
        <w:rPr>
          <w:rFonts w:ascii="PT Astra Serif" w:hAnsi="PT Astra Serif"/>
          <w:color w:val="000000" w:themeColor="text1"/>
          <w:sz w:val="28"/>
          <w:szCs w:val="28"/>
        </w:rPr>
        <w:t> </w:t>
      </w:r>
      <w:r w:rsidRPr="00065713">
        <w:rPr>
          <w:rFonts w:ascii="PT Astra Serif" w:hAnsi="PT Astra Serif"/>
          <w:color w:val="000000" w:themeColor="text1"/>
          <w:sz w:val="28"/>
          <w:szCs w:val="28"/>
          <w:lang w:val="ru-RU"/>
        </w:rPr>
        <w:t xml:space="preserve">Водителям автомобилей за особый режим работы, в соответствии с которым работники эпизодически привлекаются к работе за </w:t>
      </w:r>
      <w:proofErr w:type="gramStart"/>
      <w:r w:rsidRPr="00065713">
        <w:rPr>
          <w:rFonts w:ascii="PT Astra Serif" w:hAnsi="PT Astra Serif"/>
          <w:color w:val="000000" w:themeColor="text1"/>
          <w:sz w:val="28"/>
          <w:szCs w:val="28"/>
          <w:lang w:val="ru-RU"/>
        </w:rPr>
        <w:t>пределами</w:t>
      </w:r>
      <w:proofErr w:type="gramEnd"/>
      <w:r w:rsidRPr="00065713">
        <w:rPr>
          <w:rFonts w:ascii="PT Astra Serif" w:hAnsi="PT Astra Serif"/>
          <w:color w:val="000000" w:themeColor="text1"/>
          <w:sz w:val="28"/>
          <w:szCs w:val="28"/>
          <w:lang w:val="ru-RU"/>
        </w:rPr>
        <w:t xml:space="preserve"> установленной для них продолжительности рабочего времени, производятся ежемесячные доплаты в размере 25 процентов оклада (должностного оклада).</w:t>
      </w:r>
    </w:p>
    <w:p w:rsidR="00065713" w:rsidRPr="00065713" w:rsidRDefault="00065713" w:rsidP="00065713">
      <w:pPr>
        <w:ind w:firstLine="720"/>
        <w:jc w:val="both"/>
        <w:textAlignment w:val="top"/>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4.4.5. Водителям автомобилей за поддержание автомобиля в технически исправном состоянии, мойку автомобиля и другие несвойственные виды работ производится доплата в размере 50 процентов оклада (должностного оклада).</w:t>
      </w:r>
    </w:p>
    <w:p w:rsidR="00065713" w:rsidRPr="00065713" w:rsidRDefault="00065713" w:rsidP="00065713">
      <w:pPr>
        <w:ind w:firstLine="720"/>
        <w:jc w:val="both"/>
        <w:textAlignment w:val="top"/>
        <w:rPr>
          <w:rFonts w:ascii="PT Astra Serif" w:hAnsi="PT Astra Serif"/>
          <w:color w:val="000000" w:themeColor="text1"/>
          <w:sz w:val="28"/>
          <w:szCs w:val="28"/>
          <w:lang w:val="ru-RU"/>
        </w:rPr>
      </w:pPr>
      <w:bookmarkStart w:id="0" w:name="%5C"/>
      <w:r w:rsidRPr="00065713">
        <w:rPr>
          <w:rFonts w:ascii="PT Astra Serif" w:hAnsi="PT Astra Serif"/>
          <w:color w:val="000000" w:themeColor="text1"/>
          <w:sz w:val="28"/>
          <w:szCs w:val="28"/>
          <w:lang w:val="ru-RU"/>
        </w:rPr>
        <w:t>4.4.6. Работникам учреждений за выполнение дополнительной работы без освобождения от работы, определённой трудовым договором на время совмещения профессий (должностей), производится доплата в размере, установленном по соглашению сторон, в зависимости от содержания и объёма дополнительной работы, но не выше фонда оплаты труда по замещаемой должности.</w:t>
      </w:r>
      <w:bookmarkEnd w:id="0"/>
    </w:p>
    <w:p w:rsidR="00065713" w:rsidRPr="00065713" w:rsidRDefault="00065713" w:rsidP="00065713">
      <w:pPr>
        <w:ind w:firstLine="720"/>
        <w:jc w:val="both"/>
        <w:textAlignment w:val="top"/>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4.5. При отработке работниками учреждений месячной нормы рабочего времени не полностью, а также при работе по совместительству компенсационные доплаты начисляются пропорционально отработанному времени.</w:t>
      </w:r>
    </w:p>
    <w:p w:rsidR="00065713" w:rsidRPr="00065713" w:rsidRDefault="00065713" w:rsidP="00065713">
      <w:pPr>
        <w:ind w:firstLine="720"/>
        <w:jc w:val="both"/>
        <w:rPr>
          <w:rFonts w:ascii="PT Astra Serif" w:hAnsi="PT Astra Serif"/>
          <w:color w:val="000000" w:themeColor="text1"/>
          <w:sz w:val="28"/>
          <w:szCs w:val="28"/>
          <w:lang w:val="ru-RU"/>
        </w:rPr>
      </w:pPr>
    </w:p>
    <w:p w:rsidR="00065713" w:rsidRPr="00B550E8" w:rsidRDefault="00065713" w:rsidP="00065713">
      <w:pPr>
        <w:pStyle w:val="Heading"/>
        <w:jc w:val="center"/>
        <w:rPr>
          <w:rFonts w:ascii="PT Astra Serif" w:hAnsi="PT Astra Serif" w:cs="Times New Roman"/>
          <w:color w:val="000000" w:themeColor="text1"/>
          <w:sz w:val="28"/>
          <w:szCs w:val="28"/>
        </w:rPr>
      </w:pPr>
      <w:r w:rsidRPr="00B550E8">
        <w:rPr>
          <w:rFonts w:ascii="PT Astra Serif" w:hAnsi="PT Astra Serif" w:cs="Times New Roman"/>
          <w:color w:val="000000" w:themeColor="text1"/>
          <w:sz w:val="28"/>
          <w:szCs w:val="28"/>
        </w:rPr>
        <w:t>5. В</w:t>
      </w:r>
      <w:r w:rsidRPr="00B550E8">
        <w:rPr>
          <w:rFonts w:ascii="PT Astra Serif" w:hAnsi="PT Astra Serif" w:cs="Times New Roman"/>
          <w:bCs w:val="0"/>
          <w:color w:val="000000" w:themeColor="text1"/>
          <w:sz w:val="28"/>
          <w:szCs w:val="28"/>
        </w:rPr>
        <w:t xml:space="preserve">ыплаты </w:t>
      </w:r>
      <w:r w:rsidRPr="00B550E8">
        <w:rPr>
          <w:rFonts w:ascii="PT Astra Serif" w:hAnsi="PT Astra Serif" w:cs="Times New Roman"/>
          <w:color w:val="000000" w:themeColor="text1"/>
          <w:sz w:val="28"/>
          <w:szCs w:val="28"/>
        </w:rPr>
        <w:t>стимулирующего характера</w:t>
      </w:r>
    </w:p>
    <w:p w:rsidR="00065713" w:rsidRPr="00B550E8" w:rsidRDefault="00065713" w:rsidP="00065713">
      <w:pPr>
        <w:pStyle w:val="Heading"/>
        <w:jc w:val="both"/>
        <w:rPr>
          <w:rFonts w:ascii="PT Astra Serif" w:hAnsi="PT Astra Serif" w:cs="Times New Roman"/>
          <w:color w:val="000000" w:themeColor="text1"/>
          <w:sz w:val="28"/>
          <w:szCs w:val="28"/>
        </w:rPr>
      </w:pPr>
    </w:p>
    <w:p w:rsidR="00065713" w:rsidRPr="00065713" w:rsidRDefault="00065713" w:rsidP="00065713">
      <w:pPr>
        <w:ind w:firstLine="720"/>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5.1. Выплаты стимулирующего характера направлены на формирование побудительных мотивов к получению качественного результата труда, а также поощрение за выполненную работу и носят постоянный или временный характер.</w:t>
      </w:r>
    </w:p>
    <w:p w:rsidR="00065713" w:rsidRPr="00B550E8" w:rsidRDefault="00065713" w:rsidP="00065713">
      <w:pPr>
        <w:pStyle w:val="ConsPlusNormal"/>
        <w:widowControl/>
        <w:jc w:val="both"/>
        <w:rPr>
          <w:rFonts w:ascii="PT Astra Serif" w:hAnsi="PT Astra Serif" w:cs="Times New Roman"/>
          <w:color w:val="000000" w:themeColor="text1"/>
          <w:sz w:val="28"/>
          <w:szCs w:val="28"/>
        </w:rPr>
      </w:pPr>
      <w:r w:rsidRPr="00B550E8">
        <w:rPr>
          <w:rFonts w:ascii="PT Astra Serif" w:hAnsi="PT Astra Serif" w:cs="Times New Roman"/>
          <w:color w:val="000000" w:themeColor="text1"/>
          <w:sz w:val="28"/>
          <w:szCs w:val="28"/>
        </w:rPr>
        <w:t>Выплаты стимулирующего характера осуществляются в пределах средств, направленных на оплату труда.</w:t>
      </w:r>
    </w:p>
    <w:p w:rsidR="00065713" w:rsidRPr="00065713" w:rsidRDefault="00065713" w:rsidP="00065713">
      <w:pPr>
        <w:ind w:firstLine="720"/>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5.2.  К выплатам стимулирующего характера относятся:</w:t>
      </w:r>
    </w:p>
    <w:p w:rsidR="00065713" w:rsidRPr="00065713" w:rsidRDefault="00065713" w:rsidP="00065713">
      <w:pPr>
        <w:ind w:firstLine="720"/>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5.2.1. выплаты за интенсивные и высокие результаты работы;</w:t>
      </w:r>
    </w:p>
    <w:p w:rsidR="00065713" w:rsidRPr="00065713" w:rsidRDefault="00065713" w:rsidP="00065713">
      <w:pPr>
        <w:ind w:firstLine="720"/>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5.2.2. выплаты за качество выполняемых работ;</w:t>
      </w:r>
    </w:p>
    <w:p w:rsidR="00065713" w:rsidRPr="00065713" w:rsidRDefault="00065713" w:rsidP="00065713">
      <w:pPr>
        <w:ind w:firstLine="720"/>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5.2.3. выплаты за стаж непрерывной работы, выслугу лет;</w:t>
      </w:r>
    </w:p>
    <w:p w:rsidR="00065713" w:rsidRPr="00065713" w:rsidRDefault="00065713" w:rsidP="00065713">
      <w:pPr>
        <w:ind w:firstLine="720"/>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5.2.4. премиальные выплаты по итогам работы;</w:t>
      </w:r>
    </w:p>
    <w:p w:rsidR="00065713" w:rsidRPr="00065713" w:rsidRDefault="00065713" w:rsidP="00065713">
      <w:pPr>
        <w:ind w:firstLine="720"/>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5.2.5. доплаты за учёную степень;</w:t>
      </w:r>
    </w:p>
    <w:p w:rsidR="00065713" w:rsidRPr="00065713" w:rsidRDefault="00065713" w:rsidP="00065713">
      <w:pPr>
        <w:ind w:firstLine="720"/>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lastRenderedPageBreak/>
        <w:t>5.2.6. надбавки за почётное звание;</w:t>
      </w:r>
    </w:p>
    <w:p w:rsidR="00065713" w:rsidRPr="00065713" w:rsidRDefault="00065713" w:rsidP="00065713">
      <w:pPr>
        <w:ind w:firstLine="720"/>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5.2.7. надбавки, отражающие особенности деятельности отдельных учреждений и отдельных категорий работников;</w:t>
      </w:r>
    </w:p>
    <w:p w:rsidR="00065713" w:rsidRPr="00065713" w:rsidRDefault="00065713" w:rsidP="00065713">
      <w:pPr>
        <w:ind w:firstLine="720"/>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5.2.8. персональные надбавки;</w:t>
      </w:r>
    </w:p>
    <w:p w:rsidR="00065713" w:rsidRPr="00065713" w:rsidRDefault="00065713" w:rsidP="00065713">
      <w:pPr>
        <w:ind w:firstLine="720"/>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 xml:space="preserve">5.2.9. надбавки работникам </w:t>
      </w:r>
      <w:r w:rsidRPr="00065713">
        <w:rPr>
          <w:rFonts w:ascii="PT Astra Serif" w:hAnsi="PT Astra Serif"/>
          <w:bCs/>
          <w:color w:val="000000" w:themeColor="text1"/>
          <w:sz w:val="28"/>
          <w:szCs w:val="28"/>
          <w:lang w:val="ru-RU"/>
        </w:rPr>
        <w:t>учреждений</w:t>
      </w:r>
      <w:r w:rsidRPr="00065713">
        <w:rPr>
          <w:rFonts w:ascii="PT Astra Serif" w:hAnsi="PT Astra Serif"/>
          <w:color w:val="000000" w:themeColor="text1"/>
          <w:sz w:val="28"/>
          <w:szCs w:val="28"/>
          <w:lang w:val="ru-RU"/>
        </w:rPr>
        <w:t>, расположенных в сельской местности.</w:t>
      </w:r>
    </w:p>
    <w:p w:rsidR="00065713" w:rsidRPr="00065713" w:rsidRDefault="00065713" w:rsidP="00065713">
      <w:pPr>
        <w:ind w:firstLine="720"/>
        <w:jc w:val="both"/>
        <w:rPr>
          <w:rFonts w:ascii="PT Astra Serif" w:hAnsi="PT Astra Serif"/>
          <w:color w:val="000000" w:themeColor="text1"/>
          <w:sz w:val="28"/>
          <w:szCs w:val="28"/>
          <w:shd w:val="clear" w:color="auto" w:fill="FFFFFF"/>
          <w:lang w:val="ru-RU"/>
        </w:rPr>
      </w:pPr>
      <w:r w:rsidRPr="00065713">
        <w:rPr>
          <w:rFonts w:ascii="PT Astra Serif" w:hAnsi="PT Astra Serif"/>
          <w:color w:val="000000" w:themeColor="text1"/>
          <w:sz w:val="28"/>
          <w:szCs w:val="28"/>
          <w:shd w:val="clear" w:color="auto" w:fill="FFFFFF"/>
          <w:lang w:val="ru-RU"/>
        </w:rPr>
        <w:t>5.3. Виды, размеры, условия и порядок применения выплат стимулирующего характера (с учетом критериев, позволяющих оценить результативность и качество труда работников учреждений) устанавливаются коллективными договорами, соглашениями, локальными нормативными актами учреждений.</w:t>
      </w:r>
    </w:p>
    <w:p w:rsidR="00065713" w:rsidRPr="00065713" w:rsidRDefault="00065713" w:rsidP="00065713">
      <w:pPr>
        <w:ind w:firstLine="720"/>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5.4. Выплаты стимулирующего характера, носящие временный характер, устанавливаются на срок не более одного года.</w:t>
      </w:r>
    </w:p>
    <w:p w:rsidR="00065713" w:rsidRPr="00065713" w:rsidRDefault="00065713" w:rsidP="00065713">
      <w:pPr>
        <w:ind w:firstLine="709"/>
        <w:jc w:val="both"/>
        <w:rPr>
          <w:rFonts w:ascii="PT Astra Serif" w:hAnsi="PT Astra Serif"/>
          <w:color w:val="000000" w:themeColor="text1"/>
          <w:sz w:val="28"/>
          <w:szCs w:val="28"/>
          <w:shd w:val="clear" w:color="auto" w:fill="FFFFFF"/>
          <w:lang w:val="ru-RU"/>
        </w:rPr>
      </w:pPr>
      <w:r w:rsidRPr="00065713">
        <w:rPr>
          <w:rFonts w:ascii="PT Astra Serif" w:hAnsi="PT Astra Serif"/>
          <w:color w:val="000000" w:themeColor="text1"/>
          <w:spacing w:val="-8"/>
          <w:sz w:val="28"/>
          <w:szCs w:val="28"/>
          <w:lang w:val="ru-RU"/>
        </w:rPr>
        <w:t xml:space="preserve">5.5. </w:t>
      </w:r>
      <w:r w:rsidRPr="00065713">
        <w:rPr>
          <w:rFonts w:ascii="PT Astra Serif" w:hAnsi="PT Astra Serif"/>
          <w:color w:val="000000" w:themeColor="text1"/>
          <w:sz w:val="28"/>
          <w:szCs w:val="28"/>
          <w:shd w:val="clear" w:color="auto" w:fill="FFFFFF"/>
          <w:lang w:val="ru-RU"/>
        </w:rPr>
        <w:t xml:space="preserve">Выплаты за интенсивность и высокие результаты работы устанавливаются работникам учреждений в зависимости от их фактической загрузки в репертуаре, участия в подготовке новой программы (выпуске нового спектакля), за организацию и проведение выставок (экспозиций), тематических лекций и другие виды работ, закрепленные локальным нормативным актом учреждения. </w:t>
      </w:r>
    </w:p>
    <w:p w:rsidR="00065713" w:rsidRPr="00065713" w:rsidRDefault="00065713" w:rsidP="00065713">
      <w:pPr>
        <w:ind w:firstLine="709"/>
        <w:jc w:val="both"/>
        <w:rPr>
          <w:rFonts w:ascii="PT Astra Serif" w:hAnsi="PT Astra Serif"/>
          <w:color w:val="000000" w:themeColor="text1"/>
          <w:sz w:val="28"/>
          <w:szCs w:val="28"/>
          <w:shd w:val="clear" w:color="auto" w:fill="FFFFFF"/>
          <w:lang w:val="ru-RU"/>
        </w:rPr>
      </w:pPr>
      <w:r w:rsidRPr="00065713">
        <w:rPr>
          <w:rFonts w:ascii="PT Astra Serif" w:hAnsi="PT Astra Serif"/>
          <w:color w:val="000000" w:themeColor="text1"/>
          <w:sz w:val="28"/>
          <w:szCs w:val="28"/>
          <w:shd w:val="clear" w:color="auto" w:fill="FFFFFF"/>
          <w:lang w:val="ru-RU"/>
        </w:rPr>
        <w:t>5.6. Выплаты за качество выполняемых работ устанавливаются работникам учреждений по результатам труда за определенный период времени. Основным критерием, влияющим на размер выплат за качество выполняемых работ, является достижение плановых показателей эффективности деятельности учреждений.</w:t>
      </w:r>
      <w:r w:rsidRPr="00065713">
        <w:rPr>
          <w:rFonts w:ascii="PT Astra Serif" w:hAnsi="PT Astra Serif"/>
          <w:color w:val="000000" w:themeColor="text1"/>
          <w:sz w:val="28"/>
          <w:szCs w:val="28"/>
          <w:lang w:val="ru-RU"/>
        </w:rPr>
        <w:br/>
      </w:r>
      <w:r w:rsidRPr="00065713">
        <w:rPr>
          <w:rFonts w:ascii="PT Astra Serif" w:hAnsi="PT Astra Serif"/>
          <w:color w:val="000000" w:themeColor="text1"/>
          <w:sz w:val="28"/>
          <w:szCs w:val="28"/>
          <w:shd w:val="clear" w:color="auto" w:fill="FFFFFF"/>
          <w:lang w:val="ru-RU"/>
        </w:rPr>
        <w:t xml:space="preserve">                Конкретные значения показателей эффективности деятельности учреждений ежегодно утверждаются руководителем, в ведомственном подчинении которого находятся учреждения. Размеры, порядок и условия осуществления выплат за качество выполняемых работ определяются локальным нормативным актом учреждения.</w:t>
      </w:r>
    </w:p>
    <w:p w:rsidR="00065713" w:rsidRPr="00065713" w:rsidRDefault="00065713" w:rsidP="00065713">
      <w:pPr>
        <w:ind w:firstLine="709"/>
        <w:jc w:val="both"/>
        <w:rPr>
          <w:rFonts w:ascii="PT Astra Serif" w:hAnsi="PT Astra Serif"/>
          <w:color w:val="000000" w:themeColor="text1"/>
          <w:sz w:val="28"/>
          <w:szCs w:val="28"/>
          <w:shd w:val="clear" w:color="auto" w:fill="FFFFFF"/>
          <w:lang w:val="ru-RU"/>
        </w:rPr>
      </w:pPr>
      <w:r w:rsidRPr="00065713">
        <w:rPr>
          <w:rFonts w:ascii="PT Astra Serif" w:hAnsi="PT Astra Serif"/>
          <w:color w:val="000000" w:themeColor="text1"/>
          <w:sz w:val="28"/>
          <w:szCs w:val="28"/>
          <w:shd w:val="clear" w:color="auto" w:fill="FFFFFF"/>
          <w:lang w:val="ru-RU"/>
        </w:rPr>
        <w:t>5.7. Выплаты за стаж непрерывной работы, выслугу лет устанавливаются и выплачиваются работникам учреждений в зависимости от общего стажа работы, дающего право на получение указанных выплат, в соответствии с постановлением администрации МО «</w:t>
      </w:r>
      <w:proofErr w:type="spellStart"/>
      <w:r w:rsidRPr="00065713">
        <w:rPr>
          <w:rFonts w:ascii="PT Astra Serif" w:hAnsi="PT Astra Serif"/>
          <w:color w:val="000000" w:themeColor="text1"/>
          <w:sz w:val="28"/>
          <w:szCs w:val="28"/>
          <w:shd w:val="clear" w:color="auto" w:fill="FFFFFF"/>
          <w:lang w:val="ru-RU"/>
        </w:rPr>
        <w:t>Мелекесский</w:t>
      </w:r>
      <w:proofErr w:type="spellEnd"/>
      <w:r w:rsidRPr="00065713">
        <w:rPr>
          <w:rFonts w:ascii="PT Astra Serif" w:hAnsi="PT Astra Serif"/>
          <w:color w:val="000000" w:themeColor="text1"/>
          <w:sz w:val="28"/>
          <w:szCs w:val="28"/>
          <w:shd w:val="clear" w:color="auto" w:fill="FFFFFF"/>
          <w:lang w:val="ru-RU"/>
        </w:rPr>
        <w:t xml:space="preserve"> район». </w:t>
      </w:r>
    </w:p>
    <w:p w:rsidR="00065713" w:rsidRPr="00065713" w:rsidRDefault="00065713" w:rsidP="00065713">
      <w:pPr>
        <w:ind w:firstLine="709"/>
        <w:jc w:val="both"/>
        <w:rPr>
          <w:rFonts w:ascii="PT Astra Serif" w:hAnsi="PT Astra Serif"/>
          <w:color w:val="000000" w:themeColor="text1"/>
          <w:sz w:val="28"/>
          <w:szCs w:val="28"/>
          <w:shd w:val="clear" w:color="auto" w:fill="FFFFFF"/>
          <w:lang w:val="ru-RU"/>
        </w:rPr>
      </w:pPr>
      <w:r w:rsidRPr="00065713">
        <w:rPr>
          <w:rFonts w:ascii="PT Astra Serif" w:hAnsi="PT Astra Serif"/>
          <w:color w:val="000000" w:themeColor="text1"/>
          <w:sz w:val="28"/>
          <w:szCs w:val="28"/>
          <w:shd w:val="clear" w:color="auto" w:fill="FFFFFF"/>
          <w:lang w:val="ru-RU"/>
        </w:rPr>
        <w:t>5.8. В целях поощрения работников  премиальных выплат за добросовестное исполнение трудовых обязанностей, подтвержденное, в том числе, результатами независимой оценки качества условий оказываемых учреждениями услуг, в учреждениях могут быть установлены премиальные выплаты по итогам работы.</w:t>
      </w:r>
    </w:p>
    <w:p w:rsidR="00065713" w:rsidRPr="00065713" w:rsidRDefault="00065713" w:rsidP="00065713">
      <w:pPr>
        <w:ind w:firstLine="709"/>
        <w:jc w:val="both"/>
        <w:rPr>
          <w:rFonts w:ascii="PT Astra Serif" w:hAnsi="PT Astra Serif"/>
          <w:color w:val="000000" w:themeColor="text1"/>
          <w:sz w:val="28"/>
          <w:szCs w:val="28"/>
          <w:shd w:val="clear" w:color="auto" w:fill="FFFFFF"/>
          <w:lang w:val="ru-RU"/>
        </w:rPr>
      </w:pPr>
      <w:r w:rsidRPr="00065713">
        <w:rPr>
          <w:rFonts w:ascii="PT Astra Serif" w:hAnsi="PT Astra Serif"/>
          <w:color w:val="000000" w:themeColor="text1"/>
          <w:sz w:val="28"/>
          <w:szCs w:val="28"/>
          <w:shd w:val="clear" w:color="auto" w:fill="FFFFFF"/>
          <w:lang w:val="ru-RU"/>
        </w:rPr>
        <w:t xml:space="preserve">Порядок начисления и предоставления </w:t>
      </w:r>
      <w:r w:rsidR="006B4880" w:rsidRPr="006B4880">
        <w:rPr>
          <w:rFonts w:ascii="PT Astra Serif" w:hAnsi="PT Astra Serif"/>
          <w:color w:val="000000" w:themeColor="text1"/>
          <w:sz w:val="28"/>
          <w:szCs w:val="28"/>
          <w:shd w:val="clear" w:color="auto" w:fill="FFFFFF"/>
          <w:lang w:val="ru-RU"/>
        </w:rPr>
        <w:t>премиальных выплат по итогам работы</w:t>
      </w:r>
      <w:bookmarkStart w:id="1" w:name="_GoBack"/>
      <w:bookmarkEnd w:id="1"/>
      <w:r w:rsidR="006B4880">
        <w:rPr>
          <w:rFonts w:ascii="PT Astra Serif" w:hAnsi="PT Astra Serif"/>
          <w:color w:val="000000" w:themeColor="text1"/>
          <w:sz w:val="28"/>
          <w:szCs w:val="28"/>
          <w:shd w:val="clear" w:color="auto" w:fill="FFFFFF"/>
          <w:lang w:val="ru-RU"/>
        </w:rPr>
        <w:t xml:space="preserve"> </w:t>
      </w:r>
      <w:r w:rsidRPr="00065713">
        <w:rPr>
          <w:rFonts w:ascii="PT Astra Serif" w:hAnsi="PT Astra Serif"/>
          <w:color w:val="000000" w:themeColor="text1"/>
          <w:sz w:val="28"/>
          <w:szCs w:val="28"/>
          <w:shd w:val="clear" w:color="auto" w:fill="FFFFFF"/>
          <w:lang w:val="ru-RU"/>
        </w:rPr>
        <w:t>осуществляется в соответствии с постановлением администрации МО «</w:t>
      </w:r>
      <w:proofErr w:type="spellStart"/>
      <w:r w:rsidRPr="00065713">
        <w:rPr>
          <w:rFonts w:ascii="PT Astra Serif" w:hAnsi="PT Astra Serif"/>
          <w:color w:val="000000" w:themeColor="text1"/>
          <w:sz w:val="28"/>
          <w:szCs w:val="28"/>
          <w:shd w:val="clear" w:color="auto" w:fill="FFFFFF"/>
          <w:lang w:val="ru-RU"/>
        </w:rPr>
        <w:t>Мелекесский</w:t>
      </w:r>
      <w:proofErr w:type="spellEnd"/>
      <w:r w:rsidRPr="00065713">
        <w:rPr>
          <w:rFonts w:ascii="PT Astra Serif" w:hAnsi="PT Astra Serif"/>
          <w:color w:val="000000" w:themeColor="text1"/>
          <w:sz w:val="28"/>
          <w:szCs w:val="28"/>
          <w:shd w:val="clear" w:color="auto" w:fill="FFFFFF"/>
          <w:lang w:val="ru-RU"/>
        </w:rPr>
        <w:t xml:space="preserve"> район».</w:t>
      </w:r>
    </w:p>
    <w:p w:rsidR="00065713" w:rsidRPr="00065713" w:rsidRDefault="00065713" w:rsidP="00065713">
      <w:pPr>
        <w:ind w:firstLine="709"/>
        <w:jc w:val="both"/>
        <w:rPr>
          <w:rFonts w:ascii="PT Astra Serif" w:hAnsi="PT Astra Serif"/>
          <w:color w:val="000000" w:themeColor="text1"/>
          <w:sz w:val="28"/>
          <w:szCs w:val="28"/>
          <w:shd w:val="clear" w:color="auto" w:fill="FFFFFF"/>
          <w:lang w:val="ru-RU"/>
        </w:rPr>
      </w:pPr>
      <w:r w:rsidRPr="00065713">
        <w:rPr>
          <w:rFonts w:ascii="PT Astra Serif" w:hAnsi="PT Astra Serif"/>
          <w:color w:val="000000" w:themeColor="text1"/>
          <w:sz w:val="28"/>
          <w:szCs w:val="28"/>
          <w:shd w:val="clear" w:color="auto" w:fill="FFFFFF"/>
          <w:lang w:val="ru-RU"/>
        </w:rPr>
        <w:t>Установление условий предоставления премиальных выплат по итогам работы, не связанных с результативностью труда, не допускается.</w:t>
      </w:r>
    </w:p>
    <w:p w:rsidR="00065713" w:rsidRPr="00065713" w:rsidRDefault="00065713" w:rsidP="00065713">
      <w:pPr>
        <w:ind w:firstLine="709"/>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shd w:val="clear" w:color="auto" w:fill="FFFFFF"/>
          <w:lang w:val="ru-RU"/>
        </w:rPr>
        <w:t>5.9. Надбавки за почетное звание устанавливаются:</w:t>
      </w:r>
      <w:r w:rsidRPr="00065713">
        <w:rPr>
          <w:rFonts w:ascii="PT Astra Serif" w:hAnsi="PT Astra Serif"/>
          <w:color w:val="000000" w:themeColor="text1"/>
          <w:sz w:val="28"/>
          <w:szCs w:val="28"/>
          <w:lang w:val="ru-RU"/>
        </w:rPr>
        <w:br/>
        <w:t xml:space="preserve">5.9.1. Работникам учреждения, которым присвоены почетные звания по </w:t>
      </w:r>
      <w:r w:rsidRPr="00065713">
        <w:rPr>
          <w:rFonts w:ascii="PT Astra Serif" w:hAnsi="PT Astra Serif"/>
          <w:color w:val="000000" w:themeColor="text1"/>
          <w:sz w:val="28"/>
          <w:szCs w:val="28"/>
          <w:lang w:val="ru-RU"/>
        </w:rPr>
        <w:lastRenderedPageBreak/>
        <w:t>основному профилю профессиональной деятельности, названия которых начинаются со слов "Заслуженный", "Народный", - в размерах 20 и 30 процентов оклада (должностного оклада) соответственно.</w:t>
      </w:r>
    </w:p>
    <w:p w:rsidR="00065713" w:rsidRPr="00065713" w:rsidRDefault="00065713" w:rsidP="00065713">
      <w:pPr>
        <w:ind w:firstLine="709"/>
        <w:jc w:val="both"/>
        <w:rPr>
          <w:rFonts w:ascii="PT Astra Serif" w:hAnsi="PT Astra Serif"/>
          <w:color w:val="000000" w:themeColor="text1"/>
          <w:sz w:val="28"/>
          <w:szCs w:val="28"/>
          <w:shd w:val="clear" w:color="auto" w:fill="FFFFFF"/>
          <w:lang w:val="ru-RU"/>
        </w:rPr>
      </w:pPr>
      <w:r w:rsidRPr="00065713">
        <w:rPr>
          <w:rFonts w:ascii="PT Astra Serif" w:hAnsi="PT Astra Serif"/>
          <w:color w:val="000000" w:themeColor="text1"/>
          <w:sz w:val="28"/>
          <w:szCs w:val="28"/>
          <w:shd w:val="clear" w:color="auto" w:fill="FFFFFF"/>
          <w:lang w:val="ru-RU"/>
        </w:rPr>
        <w:t>5.9.2. Работникам учреждения, занимающим должности, отнесенные к профессиональной квалификационной группе "Должности руководящего состава учреждений культуры, искусства и кинематографии", художественному и артистическому персоналу музыкальных и танцевальных коллективов, имеющих звание "Академический", - в размере 10 процентов оклада (должностного оклада).</w:t>
      </w:r>
      <w:r w:rsidRPr="00065713">
        <w:rPr>
          <w:rFonts w:ascii="PT Astra Serif" w:hAnsi="PT Astra Serif"/>
          <w:color w:val="000000" w:themeColor="text1"/>
          <w:sz w:val="28"/>
          <w:szCs w:val="28"/>
          <w:highlight w:val="yellow"/>
          <w:lang w:val="ru-RU"/>
        </w:rPr>
        <w:br/>
      </w:r>
      <w:r w:rsidRPr="00065713">
        <w:rPr>
          <w:rFonts w:ascii="PT Astra Serif" w:hAnsi="PT Astra Serif"/>
          <w:color w:val="000000" w:themeColor="text1"/>
          <w:sz w:val="28"/>
          <w:szCs w:val="28"/>
          <w:shd w:val="clear" w:color="auto" w:fill="FFFFFF"/>
          <w:lang w:val="ru-RU"/>
        </w:rPr>
        <w:t xml:space="preserve"> </w:t>
      </w:r>
      <w:r w:rsidRPr="00065713">
        <w:rPr>
          <w:rFonts w:ascii="PT Astra Serif" w:hAnsi="PT Astra Serif"/>
          <w:color w:val="000000" w:themeColor="text1"/>
          <w:sz w:val="28"/>
          <w:szCs w:val="28"/>
          <w:shd w:val="clear" w:color="auto" w:fill="FFFFFF"/>
          <w:lang w:val="ru-RU"/>
        </w:rPr>
        <w:tab/>
        <w:t>5.9.3. Установление размеров надбавок за почетное звание производится со дня присвоения почетного звания. Работникам, имеющим два и более почетных звания, надбавка за почетное звание устанавливается по одному из почетных званий по выбору работника.</w:t>
      </w:r>
    </w:p>
    <w:p w:rsidR="00065713" w:rsidRPr="00065713" w:rsidRDefault="00065713" w:rsidP="00065713">
      <w:pPr>
        <w:ind w:firstLine="709"/>
        <w:jc w:val="both"/>
        <w:rPr>
          <w:rFonts w:ascii="PT Astra Serif" w:hAnsi="PT Astra Serif"/>
          <w:color w:val="000000" w:themeColor="text1"/>
          <w:sz w:val="28"/>
          <w:szCs w:val="28"/>
          <w:shd w:val="clear" w:color="auto" w:fill="FFFFFF"/>
          <w:lang w:val="ru-RU"/>
        </w:rPr>
      </w:pPr>
      <w:r w:rsidRPr="00065713">
        <w:rPr>
          <w:rFonts w:ascii="PT Astra Serif" w:hAnsi="PT Astra Serif"/>
          <w:color w:val="000000" w:themeColor="text1"/>
          <w:sz w:val="28"/>
          <w:szCs w:val="28"/>
          <w:shd w:val="clear" w:color="auto" w:fill="FFFFFF"/>
          <w:lang w:val="ru-RU"/>
        </w:rPr>
        <w:t>5.10. Работникам учреждения может устанавливаться персональная надбавка с учетом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опыта, стажа работы и других факторов, установленных локальным нормативным актом учреждения, с учетом мнения представительного органа работников учреждения.</w:t>
      </w:r>
    </w:p>
    <w:p w:rsidR="00065713" w:rsidRPr="00065713" w:rsidRDefault="00065713" w:rsidP="00065713">
      <w:pPr>
        <w:ind w:firstLine="709"/>
        <w:jc w:val="both"/>
        <w:rPr>
          <w:rFonts w:ascii="PT Astra Serif" w:hAnsi="PT Astra Serif"/>
          <w:color w:val="000000" w:themeColor="text1"/>
          <w:sz w:val="28"/>
          <w:szCs w:val="28"/>
          <w:shd w:val="clear" w:color="auto" w:fill="FFFFFF"/>
          <w:lang w:val="ru-RU"/>
        </w:rPr>
      </w:pPr>
      <w:r w:rsidRPr="00065713">
        <w:rPr>
          <w:rFonts w:ascii="PT Astra Serif" w:hAnsi="PT Astra Serif"/>
          <w:color w:val="000000" w:themeColor="text1"/>
          <w:sz w:val="28"/>
          <w:szCs w:val="28"/>
          <w:shd w:val="clear" w:color="auto" w:fill="FFFFFF"/>
          <w:lang w:val="ru-RU"/>
        </w:rPr>
        <w:t xml:space="preserve">Решение об установлении персональной надбавки принимается руководителем учреждения в отношении конкретного работника в соответствии </w:t>
      </w:r>
      <w:proofErr w:type="gramStart"/>
      <w:r w:rsidRPr="00065713">
        <w:rPr>
          <w:rFonts w:ascii="PT Astra Serif" w:hAnsi="PT Astra Serif"/>
          <w:color w:val="000000" w:themeColor="text1"/>
          <w:sz w:val="28"/>
          <w:szCs w:val="28"/>
          <w:shd w:val="clear" w:color="auto" w:fill="FFFFFF"/>
          <w:lang w:val="ru-RU"/>
        </w:rPr>
        <w:t>с</w:t>
      </w:r>
      <w:proofErr w:type="gramEnd"/>
      <w:r w:rsidRPr="00065713">
        <w:rPr>
          <w:rFonts w:ascii="PT Astra Serif" w:hAnsi="PT Astra Serif"/>
          <w:color w:val="000000" w:themeColor="text1"/>
          <w:sz w:val="28"/>
          <w:szCs w:val="28"/>
          <w:shd w:val="clear" w:color="auto" w:fill="FFFFFF"/>
          <w:lang w:val="ru-RU"/>
        </w:rPr>
        <w:t xml:space="preserve"> </w:t>
      </w:r>
      <w:proofErr w:type="gramStart"/>
      <w:r w:rsidRPr="00065713">
        <w:rPr>
          <w:rFonts w:ascii="PT Astra Serif" w:hAnsi="PT Astra Serif"/>
          <w:color w:val="000000" w:themeColor="text1"/>
          <w:sz w:val="28"/>
          <w:szCs w:val="28"/>
          <w:shd w:val="clear" w:color="auto" w:fill="FFFFFF"/>
          <w:lang w:val="ru-RU"/>
        </w:rPr>
        <w:t>коллективным</w:t>
      </w:r>
      <w:proofErr w:type="gramEnd"/>
      <w:r w:rsidRPr="00065713">
        <w:rPr>
          <w:rFonts w:ascii="PT Astra Serif" w:hAnsi="PT Astra Serif"/>
          <w:color w:val="000000" w:themeColor="text1"/>
          <w:sz w:val="28"/>
          <w:szCs w:val="28"/>
          <w:shd w:val="clear" w:color="auto" w:fill="FFFFFF"/>
          <w:lang w:val="ru-RU"/>
        </w:rPr>
        <w:t xml:space="preserve"> договорам и настоящим положением об отраслевой системы оплаты труда.</w:t>
      </w:r>
    </w:p>
    <w:p w:rsidR="00065713" w:rsidRPr="00065713" w:rsidRDefault="00065713" w:rsidP="00065713">
      <w:pPr>
        <w:ind w:firstLine="709"/>
        <w:jc w:val="both"/>
        <w:rPr>
          <w:rFonts w:ascii="PT Astra Serif" w:hAnsi="PT Astra Serif"/>
          <w:color w:val="000000" w:themeColor="text1"/>
          <w:sz w:val="28"/>
          <w:szCs w:val="28"/>
          <w:shd w:val="clear" w:color="auto" w:fill="FFFFFF"/>
          <w:lang w:val="ru-RU"/>
        </w:rPr>
      </w:pPr>
      <w:r w:rsidRPr="00065713">
        <w:rPr>
          <w:rFonts w:ascii="PT Astra Serif" w:hAnsi="PT Astra Serif"/>
          <w:color w:val="000000" w:themeColor="text1"/>
          <w:sz w:val="28"/>
          <w:szCs w:val="28"/>
          <w:shd w:val="clear" w:color="auto" w:fill="FFFFFF"/>
          <w:lang w:val="ru-RU"/>
        </w:rPr>
        <w:t xml:space="preserve">5.11. Работникам учреждений, расположенных в сельских населенных пунктах, устанавливается выплата к окладу (должностному окладу), ставке заработной платы в размере 20 процентов (приложение </w:t>
      </w:r>
      <w:r w:rsidRPr="00B550E8">
        <w:rPr>
          <w:rFonts w:ascii="PT Astra Serif" w:hAnsi="PT Astra Serif"/>
          <w:color w:val="000000" w:themeColor="text1"/>
          <w:sz w:val="28"/>
          <w:szCs w:val="28"/>
          <w:shd w:val="clear" w:color="auto" w:fill="FFFFFF"/>
        </w:rPr>
        <w:t>N</w:t>
      </w:r>
      <w:r w:rsidRPr="00065713">
        <w:rPr>
          <w:rFonts w:ascii="PT Astra Serif" w:hAnsi="PT Astra Serif"/>
          <w:color w:val="000000" w:themeColor="text1"/>
          <w:sz w:val="28"/>
          <w:szCs w:val="28"/>
          <w:shd w:val="clear" w:color="auto" w:fill="FFFFFF"/>
          <w:lang w:val="ru-RU"/>
        </w:rPr>
        <w:t xml:space="preserve"> 2 к настоящему Положению).</w:t>
      </w:r>
    </w:p>
    <w:p w:rsidR="00065713" w:rsidRPr="00065713" w:rsidRDefault="00065713" w:rsidP="00065713">
      <w:pPr>
        <w:ind w:firstLine="709"/>
        <w:jc w:val="both"/>
        <w:rPr>
          <w:rFonts w:ascii="PT Astra Serif" w:hAnsi="PT Astra Serif"/>
          <w:b/>
          <w:color w:val="000000" w:themeColor="text1"/>
          <w:sz w:val="28"/>
          <w:szCs w:val="28"/>
          <w:lang w:val="ru-RU"/>
        </w:rPr>
      </w:pPr>
    </w:p>
    <w:p w:rsidR="00065713" w:rsidRPr="00B550E8" w:rsidRDefault="00065713" w:rsidP="00065713">
      <w:pPr>
        <w:pStyle w:val="Heading"/>
        <w:jc w:val="center"/>
        <w:rPr>
          <w:rFonts w:ascii="PT Astra Serif" w:hAnsi="PT Astra Serif" w:cs="Times New Roman"/>
          <w:color w:val="000000" w:themeColor="text1"/>
          <w:sz w:val="28"/>
          <w:szCs w:val="28"/>
        </w:rPr>
      </w:pPr>
    </w:p>
    <w:p w:rsidR="00065713" w:rsidRPr="00B550E8" w:rsidRDefault="00065713" w:rsidP="00065713">
      <w:pPr>
        <w:pStyle w:val="Heading"/>
        <w:jc w:val="center"/>
        <w:rPr>
          <w:rFonts w:ascii="PT Astra Serif" w:hAnsi="PT Astra Serif" w:cs="Times New Roman"/>
          <w:color w:val="000000" w:themeColor="text1"/>
          <w:sz w:val="28"/>
          <w:szCs w:val="28"/>
        </w:rPr>
      </w:pPr>
      <w:r w:rsidRPr="00B550E8">
        <w:rPr>
          <w:rFonts w:ascii="PT Astra Serif" w:hAnsi="PT Astra Serif" w:cs="Times New Roman"/>
          <w:color w:val="000000" w:themeColor="text1"/>
          <w:sz w:val="28"/>
          <w:szCs w:val="28"/>
        </w:rPr>
        <w:t>6. Иные вопросы организации оплаты труда</w:t>
      </w:r>
    </w:p>
    <w:p w:rsidR="00065713" w:rsidRPr="00065713" w:rsidRDefault="00065713" w:rsidP="00065713">
      <w:pPr>
        <w:ind w:firstLine="225"/>
        <w:jc w:val="both"/>
        <w:rPr>
          <w:rFonts w:ascii="PT Astra Serif" w:hAnsi="PT Astra Serif"/>
          <w:color w:val="000000" w:themeColor="text1"/>
          <w:sz w:val="28"/>
          <w:szCs w:val="28"/>
          <w:lang w:val="ru-RU"/>
        </w:rPr>
      </w:pPr>
    </w:p>
    <w:p w:rsidR="00065713" w:rsidRPr="00065713" w:rsidRDefault="00065713" w:rsidP="00065713">
      <w:pPr>
        <w:ind w:firstLine="709"/>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6.1. Выплаты компенсационного и стимулирующего характера могут устанавливаться как в процентном отношении к окладу (должностному окладу), так и в абсолютной величине.</w:t>
      </w:r>
    </w:p>
    <w:p w:rsidR="00065713" w:rsidRPr="00065713" w:rsidRDefault="00065713" w:rsidP="00065713">
      <w:pPr>
        <w:ind w:firstLine="709"/>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Во всех случаях, когда выплаты стимулирующего характера предусматриваются в процентах к окладу (должностному окладу), абсолютный размер каждой из них исчисляется исходя из оклада (должностного оклада) без учёта  других доплат и  надбавок.</w:t>
      </w:r>
    </w:p>
    <w:p w:rsidR="00065713" w:rsidRPr="00065713" w:rsidRDefault="00065713" w:rsidP="00065713">
      <w:pPr>
        <w:ind w:firstLine="709"/>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Выплаты компенсационного и стимулирующего характера, установленные в процентном отношении к окладу (должностному окладу) или в абсолютной величине, выплачиваются пропорционально отработанному времени. Выплаты компенсационного и стимулирующего характера устанавливаются сроком не более одного года, по истечении которого могут быть сохранены или отменены.</w:t>
      </w:r>
    </w:p>
    <w:p w:rsidR="00065713" w:rsidRPr="00065713" w:rsidRDefault="00065713" w:rsidP="00065713">
      <w:pPr>
        <w:ind w:firstLine="709"/>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lastRenderedPageBreak/>
        <w:t>6.2. Работникам учреждения, занимающим штатные должности по совместительству, все виды доплат и надбавок назначаются и выплачиваются по совмещаемым должностям в порядке и на условиях, предусмотренных для основных работников.</w:t>
      </w:r>
    </w:p>
    <w:p w:rsidR="00065713" w:rsidRPr="00065713" w:rsidRDefault="00065713" w:rsidP="00065713">
      <w:pPr>
        <w:ind w:firstLine="709"/>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6.3. При временном заместительстве (выполнении обязанностей временно отсутствующего работника с освобождением от своей основной работы) оплата труда работника производится по выполняемой работе, но не ниже среднего заработка по основной работе.</w:t>
      </w:r>
    </w:p>
    <w:p w:rsidR="00065713" w:rsidRPr="00065713" w:rsidRDefault="00065713" w:rsidP="00065713">
      <w:pPr>
        <w:ind w:firstLine="709"/>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 xml:space="preserve">6.4. За счет экономии средств, предусмотренных в фонде оплаты труда работников учреждения, работникам учреждения оказывается материальная помощь в случаях и в </w:t>
      </w:r>
      <w:proofErr w:type="gramStart"/>
      <w:r w:rsidRPr="00065713">
        <w:rPr>
          <w:rFonts w:ascii="PT Astra Serif" w:hAnsi="PT Astra Serif"/>
          <w:color w:val="000000" w:themeColor="text1"/>
          <w:sz w:val="28"/>
          <w:szCs w:val="28"/>
          <w:lang w:val="ru-RU"/>
        </w:rPr>
        <w:t>порядке</w:t>
      </w:r>
      <w:proofErr w:type="gramEnd"/>
      <w:r w:rsidRPr="00065713">
        <w:rPr>
          <w:rFonts w:ascii="PT Astra Serif" w:hAnsi="PT Astra Serif"/>
          <w:color w:val="000000" w:themeColor="text1"/>
          <w:sz w:val="28"/>
          <w:szCs w:val="28"/>
          <w:lang w:val="ru-RU"/>
        </w:rPr>
        <w:t xml:space="preserve"> предусмотренном приложением 3 к настоящему Положению. </w:t>
      </w:r>
    </w:p>
    <w:p w:rsidR="00065713" w:rsidRPr="00065713" w:rsidRDefault="00065713" w:rsidP="00065713">
      <w:pPr>
        <w:ind w:firstLine="709"/>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Решение об оказании материальной помощи  и ее размерах принимается руководителем учреждения.</w:t>
      </w:r>
    </w:p>
    <w:p w:rsidR="00065713" w:rsidRPr="00065713" w:rsidRDefault="00065713" w:rsidP="00065713">
      <w:pPr>
        <w:ind w:firstLine="709"/>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shd w:val="clear" w:color="auto" w:fill="FFFFFF"/>
          <w:lang w:val="ru-RU"/>
        </w:rPr>
        <w:t xml:space="preserve">6.5. </w:t>
      </w:r>
      <w:proofErr w:type="gramStart"/>
      <w:r w:rsidRPr="00065713">
        <w:rPr>
          <w:rFonts w:ascii="PT Astra Serif" w:hAnsi="PT Astra Serif"/>
          <w:color w:val="000000" w:themeColor="text1"/>
          <w:sz w:val="28"/>
          <w:szCs w:val="28"/>
          <w:shd w:val="clear" w:color="auto" w:fill="FFFFFF"/>
          <w:lang w:val="ru-RU"/>
        </w:rPr>
        <w:t>В целях доведения месячной заработной платы до уровня не ниже минимального размера оплаты труда работникам учреждения, полностью отработавшим за этот период норму рабочего времени и выполнившим нормы труда (трудовых обязанностей), в соответствии со</w:t>
      </w:r>
      <w:r w:rsidRPr="00B550E8">
        <w:rPr>
          <w:rStyle w:val="apple-converted-space"/>
          <w:rFonts w:ascii="PT Astra Serif" w:hAnsi="PT Astra Serif"/>
          <w:color w:val="000000" w:themeColor="text1"/>
          <w:sz w:val="28"/>
          <w:szCs w:val="28"/>
          <w:shd w:val="clear" w:color="auto" w:fill="FFFFFF"/>
        </w:rPr>
        <w:t> </w:t>
      </w:r>
      <w:hyperlink r:id="rId10" w:history="1">
        <w:r w:rsidRPr="00065713">
          <w:rPr>
            <w:rStyle w:val="ab"/>
            <w:rFonts w:ascii="PT Astra Serif" w:hAnsi="PT Astra Serif"/>
            <w:color w:val="000000" w:themeColor="text1"/>
            <w:sz w:val="28"/>
            <w:szCs w:val="28"/>
            <w:shd w:val="clear" w:color="auto" w:fill="FFFFFF"/>
            <w:lang w:val="ru-RU"/>
          </w:rPr>
          <w:t>статьей 133 Трудового кодекса Российской Федерации</w:t>
        </w:r>
      </w:hyperlink>
      <w:r w:rsidRPr="00065713">
        <w:rPr>
          <w:rStyle w:val="apple-converted-space"/>
          <w:rFonts w:ascii="PT Astra Serif" w:hAnsi="PT Astra Serif"/>
          <w:color w:val="000000" w:themeColor="text1"/>
          <w:sz w:val="28"/>
          <w:szCs w:val="28"/>
          <w:shd w:val="clear" w:color="auto" w:fill="FFFFFF"/>
          <w:lang w:val="ru-RU"/>
        </w:rPr>
        <w:t xml:space="preserve">, </w:t>
      </w:r>
      <w:r w:rsidRPr="00065713">
        <w:rPr>
          <w:rFonts w:ascii="PT Astra Serif" w:hAnsi="PT Astra Serif"/>
          <w:color w:val="000000" w:themeColor="text1"/>
          <w:sz w:val="28"/>
          <w:szCs w:val="28"/>
          <w:shd w:val="clear" w:color="auto" w:fill="FFFFFF"/>
          <w:lang w:val="ru-RU"/>
        </w:rPr>
        <w:t>устанавливаются доплаты в размере разницы между минимальным размером оплаты труда и величиной исчисленной заработной платы.</w:t>
      </w:r>
      <w:proofErr w:type="gramEnd"/>
    </w:p>
    <w:p w:rsidR="00065713" w:rsidRPr="00065713" w:rsidRDefault="00065713" w:rsidP="00065713">
      <w:pPr>
        <w:ind w:firstLine="720"/>
        <w:jc w:val="both"/>
        <w:rPr>
          <w:rFonts w:ascii="PT Astra Serif" w:hAnsi="PT Astra Serif"/>
          <w:color w:val="000000" w:themeColor="text1"/>
          <w:sz w:val="28"/>
          <w:szCs w:val="28"/>
          <w:shd w:val="clear" w:color="auto" w:fill="FFFFFF"/>
          <w:lang w:val="ru-RU"/>
        </w:rPr>
      </w:pPr>
      <w:r w:rsidRPr="00065713">
        <w:rPr>
          <w:rFonts w:ascii="PT Astra Serif" w:hAnsi="PT Astra Serif"/>
          <w:color w:val="000000" w:themeColor="text1"/>
          <w:sz w:val="28"/>
          <w:szCs w:val="28"/>
          <w:lang w:val="ru-RU"/>
        </w:rPr>
        <w:t xml:space="preserve">6.6. </w:t>
      </w:r>
      <w:r w:rsidRPr="00065713">
        <w:rPr>
          <w:rFonts w:ascii="PT Astra Serif" w:hAnsi="PT Astra Serif"/>
          <w:color w:val="000000" w:themeColor="text1"/>
          <w:sz w:val="28"/>
          <w:szCs w:val="28"/>
          <w:shd w:val="clear" w:color="auto" w:fill="FFFFFF"/>
          <w:lang w:val="ru-RU"/>
        </w:rPr>
        <w:t>За нецелевое, неправомерное и (или) неэффективное использование бюджетных средств руководителю, главному бухгалтеру учреждения и работникам учреждения, к полномочиям которых относится расходование бюджетных средств, размер выплат стимулирующего характера за интенсивность и высокие результаты, за качество выполняемых работ снижается единовременно дифференцированно в следующих размерах за период, в котором выявлено нарушение:</w:t>
      </w:r>
    </w:p>
    <w:p w:rsidR="00065713" w:rsidRPr="00065713" w:rsidRDefault="00065713" w:rsidP="00065713">
      <w:pPr>
        <w:ind w:firstLine="720"/>
        <w:jc w:val="both"/>
        <w:rPr>
          <w:rFonts w:ascii="PT Astra Serif" w:hAnsi="PT Astra Serif"/>
          <w:color w:val="000000" w:themeColor="text1"/>
          <w:sz w:val="28"/>
          <w:szCs w:val="28"/>
          <w:shd w:val="clear" w:color="auto" w:fill="FFFFFF"/>
          <w:lang w:val="ru-RU"/>
        </w:rPr>
      </w:pPr>
      <w:r w:rsidRPr="00065713">
        <w:rPr>
          <w:rFonts w:ascii="PT Astra Serif" w:hAnsi="PT Astra Serif"/>
          <w:color w:val="000000" w:themeColor="text1"/>
          <w:sz w:val="28"/>
          <w:szCs w:val="28"/>
          <w:shd w:val="clear" w:color="auto" w:fill="FFFFFF"/>
          <w:lang w:val="ru-RU"/>
        </w:rPr>
        <w:t>до 10000 рублей включительно - на 10 процентов;</w:t>
      </w:r>
    </w:p>
    <w:p w:rsidR="00065713" w:rsidRPr="00065713" w:rsidRDefault="00065713" w:rsidP="00065713">
      <w:pPr>
        <w:ind w:firstLine="720"/>
        <w:jc w:val="both"/>
        <w:rPr>
          <w:rFonts w:ascii="PT Astra Serif" w:hAnsi="PT Astra Serif"/>
          <w:color w:val="000000" w:themeColor="text1"/>
          <w:sz w:val="28"/>
          <w:szCs w:val="28"/>
          <w:shd w:val="clear" w:color="auto" w:fill="FFFFFF"/>
          <w:lang w:val="ru-RU"/>
        </w:rPr>
      </w:pPr>
      <w:r w:rsidRPr="00065713">
        <w:rPr>
          <w:rFonts w:ascii="PT Astra Serif" w:hAnsi="PT Astra Serif"/>
          <w:color w:val="000000" w:themeColor="text1"/>
          <w:sz w:val="28"/>
          <w:szCs w:val="28"/>
          <w:shd w:val="clear" w:color="auto" w:fill="FFFFFF"/>
          <w:lang w:val="ru-RU"/>
        </w:rPr>
        <w:t>от 10000 рублей до 50000 рублей включительно - на 20 процентов;</w:t>
      </w:r>
    </w:p>
    <w:p w:rsidR="00065713" w:rsidRPr="00065713" w:rsidRDefault="00065713" w:rsidP="00065713">
      <w:pPr>
        <w:ind w:firstLine="720"/>
        <w:jc w:val="both"/>
        <w:rPr>
          <w:rFonts w:ascii="PT Astra Serif" w:hAnsi="PT Astra Serif"/>
          <w:color w:val="000000" w:themeColor="text1"/>
          <w:sz w:val="28"/>
          <w:szCs w:val="28"/>
          <w:shd w:val="clear" w:color="auto" w:fill="FFFFFF"/>
          <w:lang w:val="ru-RU"/>
        </w:rPr>
      </w:pPr>
      <w:r w:rsidRPr="00065713">
        <w:rPr>
          <w:rFonts w:ascii="PT Astra Serif" w:hAnsi="PT Astra Serif"/>
          <w:color w:val="000000" w:themeColor="text1"/>
          <w:sz w:val="28"/>
          <w:szCs w:val="28"/>
          <w:shd w:val="clear" w:color="auto" w:fill="FFFFFF"/>
          <w:lang w:val="ru-RU"/>
        </w:rPr>
        <w:t>от 50000 рублей до 100000 рублей включительно - на 30 процентов;</w:t>
      </w:r>
    </w:p>
    <w:p w:rsidR="00065713" w:rsidRPr="00065713" w:rsidRDefault="00065713" w:rsidP="00065713">
      <w:pPr>
        <w:ind w:firstLine="720"/>
        <w:jc w:val="both"/>
        <w:rPr>
          <w:rFonts w:ascii="PT Astra Serif" w:hAnsi="PT Astra Serif"/>
          <w:color w:val="000000" w:themeColor="text1"/>
          <w:sz w:val="28"/>
          <w:szCs w:val="28"/>
          <w:shd w:val="clear" w:color="auto" w:fill="FFFFFF"/>
          <w:lang w:val="ru-RU"/>
        </w:rPr>
      </w:pPr>
      <w:r w:rsidRPr="00065713">
        <w:rPr>
          <w:rFonts w:ascii="PT Astra Serif" w:hAnsi="PT Astra Serif"/>
          <w:color w:val="000000" w:themeColor="text1"/>
          <w:sz w:val="28"/>
          <w:szCs w:val="28"/>
          <w:shd w:val="clear" w:color="auto" w:fill="FFFFFF"/>
          <w:lang w:val="ru-RU"/>
        </w:rPr>
        <w:t>от 100000 рублей до 500000 рублей включительно - на 50 процентов;</w:t>
      </w:r>
    </w:p>
    <w:p w:rsidR="00065713" w:rsidRPr="00065713" w:rsidRDefault="00065713" w:rsidP="00065713">
      <w:pPr>
        <w:ind w:firstLine="720"/>
        <w:jc w:val="both"/>
        <w:rPr>
          <w:rFonts w:ascii="PT Astra Serif" w:hAnsi="PT Astra Serif"/>
          <w:color w:val="000000" w:themeColor="text1"/>
          <w:sz w:val="28"/>
          <w:szCs w:val="28"/>
          <w:shd w:val="clear" w:color="auto" w:fill="FFFFFF"/>
          <w:lang w:val="ru-RU"/>
        </w:rPr>
      </w:pPr>
      <w:r w:rsidRPr="00065713">
        <w:rPr>
          <w:rFonts w:ascii="PT Astra Serif" w:hAnsi="PT Astra Serif"/>
          <w:color w:val="000000" w:themeColor="text1"/>
          <w:sz w:val="28"/>
          <w:szCs w:val="28"/>
          <w:shd w:val="clear" w:color="auto" w:fill="FFFFFF"/>
          <w:lang w:val="ru-RU"/>
        </w:rPr>
        <w:t>от 500000 рублей до 1000000 рублей включительно - на 75 процентов;</w:t>
      </w:r>
    </w:p>
    <w:p w:rsidR="00065713" w:rsidRPr="00065713" w:rsidRDefault="00065713" w:rsidP="00065713">
      <w:pPr>
        <w:ind w:firstLine="720"/>
        <w:jc w:val="both"/>
        <w:rPr>
          <w:rFonts w:ascii="PT Astra Serif" w:hAnsi="PT Astra Serif"/>
          <w:color w:val="000000" w:themeColor="text1"/>
          <w:sz w:val="28"/>
          <w:szCs w:val="28"/>
          <w:shd w:val="clear" w:color="auto" w:fill="FFFFFF"/>
          <w:lang w:val="ru-RU"/>
        </w:rPr>
      </w:pPr>
      <w:r w:rsidRPr="00065713">
        <w:rPr>
          <w:rFonts w:ascii="PT Astra Serif" w:hAnsi="PT Astra Serif"/>
          <w:color w:val="000000" w:themeColor="text1"/>
          <w:sz w:val="28"/>
          <w:szCs w:val="28"/>
          <w:shd w:val="clear" w:color="auto" w:fill="FFFFFF"/>
          <w:lang w:val="ru-RU"/>
        </w:rPr>
        <w:t>свыше 1000000 рублей - на 100 процентов".</w:t>
      </w:r>
    </w:p>
    <w:p w:rsidR="00065713" w:rsidRPr="00B550E8" w:rsidRDefault="00065713" w:rsidP="00065713">
      <w:pPr>
        <w:pStyle w:val="Heading"/>
        <w:jc w:val="both"/>
        <w:rPr>
          <w:rFonts w:ascii="PT Astra Serif" w:hAnsi="PT Astra Serif" w:cs="Times New Roman"/>
          <w:color w:val="000000" w:themeColor="text1"/>
          <w:sz w:val="28"/>
          <w:szCs w:val="28"/>
        </w:rPr>
      </w:pPr>
    </w:p>
    <w:p w:rsidR="00065713" w:rsidRPr="00B550E8" w:rsidRDefault="00065713" w:rsidP="00065713">
      <w:pPr>
        <w:pStyle w:val="Heading"/>
        <w:jc w:val="center"/>
        <w:rPr>
          <w:rFonts w:ascii="PT Astra Serif" w:hAnsi="PT Astra Serif" w:cs="Times New Roman"/>
          <w:color w:val="000000" w:themeColor="text1"/>
          <w:sz w:val="28"/>
          <w:szCs w:val="28"/>
        </w:rPr>
      </w:pPr>
      <w:r w:rsidRPr="00B550E8">
        <w:rPr>
          <w:rFonts w:ascii="PT Astra Serif" w:hAnsi="PT Astra Serif" w:cs="Times New Roman"/>
          <w:color w:val="000000" w:themeColor="text1"/>
          <w:sz w:val="28"/>
          <w:szCs w:val="28"/>
        </w:rPr>
        <w:t>7. Формирование и структура фонда оплаты труда</w:t>
      </w:r>
    </w:p>
    <w:p w:rsidR="00065713" w:rsidRPr="00B550E8" w:rsidRDefault="00065713" w:rsidP="00065713">
      <w:pPr>
        <w:pStyle w:val="Heading"/>
        <w:jc w:val="both"/>
        <w:rPr>
          <w:rFonts w:ascii="PT Astra Serif" w:hAnsi="PT Astra Serif" w:cs="Times New Roman"/>
          <w:color w:val="000000" w:themeColor="text1"/>
          <w:sz w:val="28"/>
          <w:szCs w:val="28"/>
        </w:rPr>
      </w:pPr>
    </w:p>
    <w:p w:rsidR="00065713" w:rsidRPr="00065713" w:rsidRDefault="00065713" w:rsidP="00065713">
      <w:pPr>
        <w:spacing w:before="28" w:after="28" w:line="100" w:lineRule="atLeast"/>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7.1. Фонд оплаты труда работников учреждений формируется на календарный год исходя из объёма лимитов бюджетных обязательств местного бюджета МО «</w:t>
      </w:r>
      <w:proofErr w:type="spellStart"/>
      <w:r w:rsidRPr="00065713">
        <w:rPr>
          <w:rFonts w:ascii="PT Astra Serif" w:hAnsi="PT Astra Serif"/>
          <w:color w:val="000000" w:themeColor="text1"/>
          <w:sz w:val="28"/>
          <w:szCs w:val="28"/>
          <w:lang w:val="ru-RU"/>
        </w:rPr>
        <w:t>Мелекесский</w:t>
      </w:r>
      <w:proofErr w:type="spellEnd"/>
      <w:r w:rsidRPr="00065713">
        <w:rPr>
          <w:rFonts w:ascii="PT Astra Serif" w:hAnsi="PT Astra Serif"/>
          <w:color w:val="000000" w:themeColor="text1"/>
          <w:sz w:val="28"/>
          <w:szCs w:val="28"/>
          <w:lang w:val="ru-RU"/>
        </w:rPr>
        <w:t xml:space="preserve"> район» и средств, поступающих от приносящей доход деятельности.</w:t>
      </w:r>
    </w:p>
    <w:p w:rsidR="00065713" w:rsidRPr="00065713" w:rsidRDefault="00065713" w:rsidP="00065713">
      <w:pPr>
        <w:ind w:firstLine="709"/>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 xml:space="preserve">Фонд оплаты труда учреждения  включает: </w:t>
      </w:r>
    </w:p>
    <w:p w:rsidR="00065713" w:rsidRPr="00065713" w:rsidRDefault="00065713" w:rsidP="00065713">
      <w:pPr>
        <w:ind w:firstLine="720"/>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shd w:val="clear" w:color="auto" w:fill="FFFFFF"/>
          <w:lang w:val="ru-RU"/>
        </w:rPr>
        <w:t>оклады (должностные оклады), ставки заработной платы;</w:t>
      </w:r>
    </w:p>
    <w:p w:rsidR="00065713" w:rsidRPr="00065713" w:rsidRDefault="00065713" w:rsidP="00065713">
      <w:pPr>
        <w:ind w:firstLine="720"/>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выплаты компенсационного характера;</w:t>
      </w:r>
    </w:p>
    <w:p w:rsidR="00065713" w:rsidRPr="00065713" w:rsidRDefault="00065713" w:rsidP="00065713">
      <w:pPr>
        <w:ind w:firstLine="720"/>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выплаты стимулирующего характера.</w:t>
      </w:r>
    </w:p>
    <w:p w:rsidR="00065713" w:rsidRPr="00065713" w:rsidRDefault="00065713" w:rsidP="00065713">
      <w:pPr>
        <w:ind w:firstLine="709"/>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lastRenderedPageBreak/>
        <w:t>7.2.</w:t>
      </w:r>
      <w:r w:rsidRPr="00065713">
        <w:rPr>
          <w:rFonts w:ascii="PT Astra Serif" w:hAnsi="PT Astra Serif"/>
          <w:color w:val="000000" w:themeColor="text1"/>
          <w:sz w:val="28"/>
          <w:szCs w:val="28"/>
          <w:lang w:val="ru-RU"/>
        </w:rPr>
        <w:tab/>
        <w:t>Фонд оплаты труда учреждения состоит из базового фонда и фонда стимулирования и определяется по формуле:</w:t>
      </w:r>
    </w:p>
    <w:p w:rsidR="00065713" w:rsidRPr="00065713" w:rsidRDefault="00065713" w:rsidP="00065713">
      <w:pPr>
        <w:ind w:firstLine="709"/>
        <w:jc w:val="both"/>
        <w:rPr>
          <w:rFonts w:ascii="PT Astra Serif" w:hAnsi="PT Astra Serif"/>
          <w:color w:val="000000" w:themeColor="text1"/>
          <w:sz w:val="28"/>
          <w:szCs w:val="28"/>
          <w:lang w:val="ru-RU"/>
        </w:rPr>
      </w:pPr>
      <w:proofErr w:type="spellStart"/>
      <w:r w:rsidRPr="00065713">
        <w:rPr>
          <w:rFonts w:ascii="PT Astra Serif" w:hAnsi="PT Astra Serif"/>
          <w:color w:val="000000" w:themeColor="text1"/>
          <w:sz w:val="28"/>
          <w:szCs w:val="28"/>
          <w:lang w:val="ru-RU"/>
        </w:rPr>
        <w:t>ФОТ</w:t>
      </w:r>
      <w:r w:rsidRPr="00065713">
        <w:rPr>
          <w:rFonts w:ascii="PT Astra Serif" w:hAnsi="PT Astra Serif"/>
          <w:color w:val="000000" w:themeColor="text1"/>
          <w:sz w:val="28"/>
          <w:szCs w:val="28"/>
          <w:vertAlign w:val="subscript"/>
          <w:lang w:val="ru-RU"/>
        </w:rPr>
        <w:t>ук</w:t>
      </w:r>
      <w:proofErr w:type="spellEnd"/>
      <w:r w:rsidRPr="00065713">
        <w:rPr>
          <w:rFonts w:ascii="PT Astra Serif" w:hAnsi="PT Astra Serif"/>
          <w:color w:val="000000" w:themeColor="text1"/>
          <w:sz w:val="28"/>
          <w:szCs w:val="28"/>
          <w:lang w:val="ru-RU"/>
        </w:rPr>
        <w:t xml:space="preserve">= </w:t>
      </w:r>
      <w:proofErr w:type="spellStart"/>
      <w:r w:rsidRPr="00065713">
        <w:rPr>
          <w:rFonts w:ascii="PT Astra Serif" w:hAnsi="PT Astra Serif"/>
          <w:color w:val="000000" w:themeColor="text1"/>
          <w:sz w:val="28"/>
          <w:szCs w:val="28"/>
          <w:lang w:val="ru-RU"/>
        </w:rPr>
        <w:t>ФОТ</w:t>
      </w:r>
      <w:r w:rsidRPr="00065713">
        <w:rPr>
          <w:rFonts w:ascii="PT Astra Serif" w:hAnsi="PT Astra Serif"/>
          <w:color w:val="000000" w:themeColor="text1"/>
          <w:sz w:val="28"/>
          <w:szCs w:val="28"/>
          <w:vertAlign w:val="subscript"/>
          <w:lang w:val="ru-RU"/>
        </w:rPr>
        <w:t>б</w:t>
      </w:r>
      <w:proofErr w:type="spellEnd"/>
      <w:r w:rsidRPr="00065713">
        <w:rPr>
          <w:rFonts w:ascii="PT Astra Serif" w:hAnsi="PT Astra Serif"/>
          <w:color w:val="000000" w:themeColor="text1"/>
          <w:sz w:val="28"/>
          <w:szCs w:val="28"/>
          <w:lang w:val="ru-RU"/>
        </w:rPr>
        <w:t xml:space="preserve"> + </w:t>
      </w:r>
      <w:proofErr w:type="spellStart"/>
      <w:r w:rsidRPr="00065713">
        <w:rPr>
          <w:rFonts w:ascii="PT Astra Serif" w:hAnsi="PT Astra Serif"/>
          <w:color w:val="000000" w:themeColor="text1"/>
          <w:sz w:val="28"/>
          <w:szCs w:val="28"/>
          <w:lang w:val="ru-RU"/>
        </w:rPr>
        <w:t>ФОТ</w:t>
      </w:r>
      <w:r w:rsidRPr="00065713">
        <w:rPr>
          <w:rFonts w:ascii="PT Astra Serif" w:hAnsi="PT Astra Serif"/>
          <w:color w:val="000000" w:themeColor="text1"/>
          <w:sz w:val="28"/>
          <w:szCs w:val="28"/>
          <w:vertAlign w:val="subscript"/>
          <w:lang w:val="ru-RU"/>
        </w:rPr>
        <w:t>ст</w:t>
      </w:r>
      <w:proofErr w:type="spellEnd"/>
      <w:r w:rsidRPr="00065713">
        <w:rPr>
          <w:rFonts w:ascii="PT Astra Serif" w:hAnsi="PT Astra Serif"/>
          <w:color w:val="000000" w:themeColor="text1"/>
          <w:sz w:val="28"/>
          <w:szCs w:val="28"/>
          <w:vertAlign w:val="subscript"/>
          <w:lang w:val="ru-RU"/>
        </w:rPr>
        <w:t>,</w:t>
      </w:r>
    </w:p>
    <w:p w:rsidR="00065713" w:rsidRPr="00065713" w:rsidRDefault="00065713" w:rsidP="00065713">
      <w:pPr>
        <w:ind w:firstLine="225"/>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где:</w:t>
      </w:r>
    </w:p>
    <w:p w:rsidR="00065713" w:rsidRPr="00065713" w:rsidRDefault="00065713" w:rsidP="00065713">
      <w:pPr>
        <w:ind w:firstLine="709"/>
        <w:jc w:val="both"/>
        <w:rPr>
          <w:rFonts w:ascii="PT Astra Serif" w:hAnsi="PT Astra Serif"/>
          <w:color w:val="000000" w:themeColor="text1"/>
          <w:sz w:val="28"/>
          <w:szCs w:val="28"/>
          <w:lang w:val="ru-RU"/>
        </w:rPr>
      </w:pPr>
      <w:proofErr w:type="spellStart"/>
      <w:r w:rsidRPr="00065713">
        <w:rPr>
          <w:rFonts w:ascii="PT Astra Serif" w:hAnsi="PT Astra Serif"/>
          <w:color w:val="000000" w:themeColor="text1"/>
          <w:sz w:val="28"/>
          <w:szCs w:val="28"/>
          <w:lang w:val="ru-RU"/>
        </w:rPr>
        <w:t>ФОТ</w:t>
      </w:r>
      <w:r w:rsidRPr="00065713">
        <w:rPr>
          <w:rFonts w:ascii="PT Astra Serif" w:hAnsi="PT Astra Serif"/>
          <w:color w:val="000000" w:themeColor="text1"/>
          <w:sz w:val="28"/>
          <w:szCs w:val="28"/>
          <w:vertAlign w:val="subscript"/>
          <w:lang w:val="ru-RU"/>
        </w:rPr>
        <w:t>ук</w:t>
      </w:r>
      <w:proofErr w:type="spellEnd"/>
      <w:r w:rsidRPr="00065713">
        <w:rPr>
          <w:rFonts w:ascii="PT Astra Serif" w:hAnsi="PT Astra Serif"/>
          <w:color w:val="000000" w:themeColor="text1"/>
          <w:sz w:val="28"/>
          <w:szCs w:val="28"/>
          <w:lang w:val="ru-RU"/>
        </w:rPr>
        <w:t xml:space="preserve">  – фонд оплаты труда учреждения;</w:t>
      </w:r>
    </w:p>
    <w:p w:rsidR="00065713" w:rsidRPr="00065713" w:rsidRDefault="00065713" w:rsidP="00065713">
      <w:pPr>
        <w:ind w:firstLine="709"/>
        <w:jc w:val="both"/>
        <w:rPr>
          <w:rFonts w:ascii="PT Astra Serif" w:hAnsi="PT Astra Serif"/>
          <w:color w:val="000000" w:themeColor="text1"/>
          <w:sz w:val="28"/>
          <w:szCs w:val="28"/>
          <w:lang w:val="ru-RU"/>
        </w:rPr>
      </w:pPr>
      <w:proofErr w:type="spellStart"/>
      <w:r w:rsidRPr="00065713">
        <w:rPr>
          <w:rFonts w:ascii="PT Astra Serif" w:hAnsi="PT Astra Serif"/>
          <w:color w:val="000000" w:themeColor="text1"/>
          <w:sz w:val="28"/>
          <w:szCs w:val="28"/>
          <w:lang w:val="ru-RU"/>
        </w:rPr>
        <w:t>ФОТ</w:t>
      </w:r>
      <w:r w:rsidRPr="00065713">
        <w:rPr>
          <w:rFonts w:ascii="PT Astra Serif" w:hAnsi="PT Astra Serif"/>
          <w:color w:val="000000" w:themeColor="text1"/>
          <w:sz w:val="28"/>
          <w:szCs w:val="28"/>
          <w:vertAlign w:val="subscript"/>
          <w:lang w:val="ru-RU"/>
        </w:rPr>
        <w:t>б</w:t>
      </w:r>
      <w:proofErr w:type="spellEnd"/>
      <w:r w:rsidRPr="00065713">
        <w:rPr>
          <w:rFonts w:ascii="PT Astra Serif" w:hAnsi="PT Astra Serif"/>
          <w:color w:val="000000" w:themeColor="text1"/>
          <w:sz w:val="28"/>
          <w:szCs w:val="28"/>
          <w:lang w:val="ru-RU"/>
        </w:rPr>
        <w:t xml:space="preserve"> – базовый фонд, в том числе выплаты компенсационного характера;</w:t>
      </w:r>
    </w:p>
    <w:p w:rsidR="00065713" w:rsidRPr="00065713" w:rsidRDefault="00065713" w:rsidP="00065713">
      <w:pPr>
        <w:ind w:firstLine="709"/>
        <w:jc w:val="both"/>
        <w:rPr>
          <w:rFonts w:ascii="PT Astra Serif" w:hAnsi="PT Astra Serif"/>
          <w:color w:val="000000" w:themeColor="text1"/>
          <w:sz w:val="28"/>
          <w:szCs w:val="28"/>
          <w:lang w:val="ru-RU"/>
        </w:rPr>
      </w:pPr>
      <w:proofErr w:type="spellStart"/>
      <w:r w:rsidRPr="00065713">
        <w:rPr>
          <w:rFonts w:ascii="PT Astra Serif" w:hAnsi="PT Astra Serif"/>
          <w:color w:val="000000" w:themeColor="text1"/>
          <w:sz w:val="28"/>
          <w:szCs w:val="28"/>
          <w:lang w:val="ru-RU"/>
        </w:rPr>
        <w:t>ФОТ</w:t>
      </w:r>
      <w:r w:rsidRPr="00065713">
        <w:rPr>
          <w:rFonts w:ascii="PT Astra Serif" w:hAnsi="PT Astra Serif"/>
          <w:color w:val="000000" w:themeColor="text1"/>
          <w:sz w:val="28"/>
          <w:szCs w:val="28"/>
          <w:vertAlign w:val="subscript"/>
          <w:lang w:val="ru-RU"/>
        </w:rPr>
        <w:t>ст</w:t>
      </w:r>
      <w:proofErr w:type="spellEnd"/>
      <w:r w:rsidRPr="00065713">
        <w:rPr>
          <w:rFonts w:ascii="PT Astra Serif" w:hAnsi="PT Astra Serif"/>
          <w:color w:val="000000" w:themeColor="text1"/>
          <w:sz w:val="28"/>
          <w:szCs w:val="28"/>
          <w:lang w:val="ru-RU"/>
        </w:rPr>
        <w:t xml:space="preserve"> – стимулирующий фонд (выплаты стимулирующего характера). </w:t>
      </w:r>
    </w:p>
    <w:p w:rsidR="00065713" w:rsidRPr="00065713" w:rsidRDefault="00065713" w:rsidP="00065713">
      <w:pPr>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 xml:space="preserve"> Из средств базового фонда оплаты труда осуществляются выплата гарантированной заработной платы работникам учреждений в виде окладов (должностных окладов) за исполнение трудовых (должностных) обязанностей определённой сложности и за выполнение нормы труда определённой сложности (квалификации) за установленный учётный период, а также выплаты компенсационного характера, установленные локальным нормативным актом учреждения.</w:t>
      </w:r>
    </w:p>
    <w:p w:rsidR="00065713" w:rsidRPr="00065713" w:rsidRDefault="00065713" w:rsidP="00065713">
      <w:pPr>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 xml:space="preserve">Фонд стимулирования работников учреждения, обеспечиваемый за счет средств местного бюджета </w:t>
      </w:r>
      <w:proofErr w:type="spellStart"/>
      <w:r w:rsidRPr="00065713">
        <w:rPr>
          <w:rFonts w:ascii="PT Astra Serif" w:hAnsi="PT Astra Serif"/>
          <w:color w:val="000000" w:themeColor="text1"/>
          <w:sz w:val="28"/>
          <w:szCs w:val="28"/>
          <w:lang w:val="ru-RU"/>
        </w:rPr>
        <w:t>Мелекесского</w:t>
      </w:r>
      <w:proofErr w:type="spellEnd"/>
      <w:r w:rsidRPr="00065713">
        <w:rPr>
          <w:rFonts w:ascii="PT Astra Serif" w:hAnsi="PT Astra Serif"/>
          <w:color w:val="000000" w:themeColor="text1"/>
          <w:sz w:val="28"/>
          <w:szCs w:val="28"/>
          <w:lang w:val="ru-RU"/>
        </w:rPr>
        <w:t xml:space="preserve"> района, не должен превышать 50 процентов </w:t>
      </w:r>
      <w:proofErr w:type="gramStart"/>
      <w:r w:rsidRPr="00065713">
        <w:rPr>
          <w:rFonts w:ascii="PT Astra Serif" w:hAnsi="PT Astra Serif"/>
          <w:color w:val="000000" w:themeColor="text1"/>
          <w:sz w:val="28"/>
          <w:szCs w:val="28"/>
          <w:lang w:val="ru-RU"/>
        </w:rPr>
        <w:t>объема фонда оплаты труда работников</w:t>
      </w:r>
      <w:proofErr w:type="gramEnd"/>
      <w:r w:rsidRPr="00065713">
        <w:rPr>
          <w:rFonts w:ascii="PT Astra Serif" w:hAnsi="PT Astra Serif"/>
          <w:color w:val="000000" w:themeColor="text1"/>
          <w:sz w:val="28"/>
          <w:szCs w:val="28"/>
          <w:lang w:val="ru-RU"/>
        </w:rPr>
        <w:t xml:space="preserve"> учреждений, с учетом сложившегося фонда оплаты труда работников учреждений.</w:t>
      </w:r>
    </w:p>
    <w:p w:rsidR="00065713" w:rsidRPr="00065713" w:rsidRDefault="00065713" w:rsidP="00065713">
      <w:pPr>
        <w:ind w:firstLine="709"/>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7.3. Руководитель учреждения самостоятельно разрабатывает структуру и штатное расписание учреждения в пределах выделенного фонда оплаты труда. Штатное расписание утверждается Руководителем учреждения по согласованию с учредителем.</w:t>
      </w:r>
    </w:p>
    <w:p w:rsidR="00065713" w:rsidRPr="00065713" w:rsidRDefault="00065713" w:rsidP="00065713">
      <w:pPr>
        <w:ind w:firstLine="709"/>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 xml:space="preserve">Руководитель несёт ответственность за правильный расчёт, а также своевременную выплату заработной платы работникам. </w:t>
      </w:r>
    </w:p>
    <w:p w:rsidR="00065713" w:rsidRPr="00065713" w:rsidRDefault="00065713" w:rsidP="00065713">
      <w:pPr>
        <w:ind w:firstLine="709"/>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 xml:space="preserve">7.4. В случае оптимизации структуры и численности работников </w:t>
      </w:r>
      <w:proofErr w:type="gramStart"/>
      <w:r w:rsidRPr="00065713">
        <w:rPr>
          <w:rFonts w:ascii="PT Astra Serif" w:hAnsi="PT Astra Serif"/>
          <w:color w:val="000000" w:themeColor="text1"/>
          <w:sz w:val="28"/>
          <w:szCs w:val="28"/>
          <w:lang w:val="ru-RU"/>
        </w:rPr>
        <w:t>учреждения ассигнования, предусмотренные на оплату труда работников соответствующих  учреждений не уменьшаются</w:t>
      </w:r>
      <w:proofErr w:type="gramEnd"/>
      <w:r w:rsidRPr="00065713">
        <w:rPr>
          <w:rFonts w:ascii="PT Astra Serif" w:hAnsi="PT Astra Serif"/>
          <w:color w:val="000000" w:themeColor="text1"/>
          <w:sz w:val="28"/>
          <w:szCs w:val="28"/>
          <w:lang w:val="ru-RU"/>
        </w:rPr>
        <w:t xml:space="preserve">. </w:t>
      </w:r>
    </w:p>
    <w:p w:rsidR="00065713" w:rsidRPr="00065713" w:rsidRDefault="009B06AC" w:rsidP="00065713">
      <w:pPr>
        <w:ind w:left="7088" w:hanging="142"/>
        <w:jc w:val="both"/>
        <w:rPr>
          <w:rFonts w:ascii="PT Astra Serif" w:hAnsi="PT Astra Serif"/>
          <w:color w:val="000000" w:themeColor="text1"/>
          <w:sz w:val="28"/>
          <w:szCs w:val="28"/>
          <w:lang w:val="ru-RU"/>
        </w:rPr>
      </w:pPr>
      <w:r>
        <w:rPr>
          <w:rFonts w:ascii="PT Astra Serif" w:hAnsi="PT Astra Serif" w:cs="Arial"/>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280.55pt;margin-top:-8.05pt;width:235.05pt;height:63.6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" stroked="f">
            <v:textbox inset="0,0,0,0">
              <w:txbxContent>
                <w:p w:rsidR="00065713" w:rsidRPr="00065713" w:rsidRDefault="00065713" w:rsidP="00065713">
                  <w:pPr>
                    <w:ind w:left="5040"/>
                    <w:jc w:val="center"/>
                    <w:rPr>
                      <w:rFonts w:ascii="Times New Roman" w:hAnsi="Times New Roman"/>
                      <w:sz w:val="28"/>
                      <w:szCs w:val="28"/>
                      <w:lang w:val="ru-RU"/>
                    </w:rPr>
                  </w:pPr>
                  <w:proofErr w:type="spellStart"/>
                  <w:r w:rsidRPr="00065713">
                    <w:rPr>
                      <w:rFonts w:ascii="Times New Roman" w:hAnsi="Times New Roman"/>
                      <w:sz w:val="28"/>
                      <w:szCs w:val="28"/>
                      <w:lang w:val="ru-RU"/>
                    </w:rPr>
                    <w:t>Пиказом</w:t>
                  </w:r>
                  <w:proofErr w:type="spellEnd"/>
                  <w:r w:rsidRPr="00065713">
                    <w:rPr>
                      <w:rFonts w:ascii="Times New Roman" w:hAnsi="Times New Roman"/>
                      <w:sz w:val="28"/>
                      <w:szCs w:val="28"/>
                      <w:lang w:val="ru-RU"/>
                    </w:rPr>
                    <w:t xml:space="preserve"> МКУК «МКЦ»</w:t>
                  </w:r>
                </w:p>
                <w:p w:rsidR="00065713" w:rsidRPr="00065713" w:rsidRDefault="00065713" w:rsidP="00065713">
                  <w:pPr>
                    <w:ind w:left="5040"/>
                    <w:jc w:val="center"/>
                    <w:rPr>
                      <w:rFonts w:ascii="Times New Roman" w:hAnsi="Times New Roman"/>
                      <w:sz w:val="28"/>
                      <w:szCs w:val="28"/>
                      <w:lang w:val="ru-RU"/>
                    </w:rPr>
                  </w:pPr>
                  <w:r w:rsidRPr="00065713">
                    <w:rPr>
                      <w:rFonts w:ascii="Times New Roman" w:hAnsi="Times New Roman"/>
                      <w:sz w:val="28"/>
                      <w:szCs w:val="28"/>
                      <w:lang w:val="ru-RU"/>
                    </w:rPr>
                    <w:t>от __________ № ______</w:t>
                  </w:r>
                </w:p>
                <w:p w:rsidR="00065713" w:rsidRPr="00065713" w:rsidRDefault="00065713" w:rsidP="00065713">
                  <w:pPr>
                    <w:ind w:left="5040"/>
                    <w:jc w:val="center"/>
                    <w:rPr>
                      <w:rFonts w:ascii="Times New Roman" w:hAnsi="Times New Roman"/>
                      <w:sz w:val="28"/>
                      <w:szCs w:val="28"/>
                      <w:lang w:val="ru-RU"/>
                    </w:rPr>
                  </w:pPr>
                  <w:proofErr w:type="spellStart"/>
                  <w:r w:rsidRPr="00065713">
                    <w:rPr>
                      <w:rFonts w:ascii="Times New Roman" w:hAnsi="Times New Roman"/>
                      <w:sz w:val="28"/>
                      <w:szCs w:val="28"/>
                      <w:lang w:val="ru-RU"/>
                    </w:rPr>
                    <w:t>риказом</w:t>
                  </w:r>
                  <w:proofErr w:type="spellEnd"/>
                  <w:r w:rsidRPr="00065713">
                    <w:rPr>
                      <w:rFonts w:ascii="Times New Roman" w:hAnsi="Times New Roman"/>
                      <w:sz w:val="28"/>
                      <w:szCs w:val="28"/>
                      <w:lang w:val="ru-RU"/>
                    </w:rPr>
                    <w:t xml:space="preserve"> МКУК «МКЦ»</w:t>
                  </w:r>
                </w:p>
                <w:p w:rsidR="00065713" w:rsidRDefault="00065713" w:rsidP="00065713">
                  <w:pPr>
                    <w:ind w:left="5040"/>
                    <w:jc w:val="center"/>
                  </w:pPr>
                  <w:proofErr w:type="spellStart"/>
                  <w:proofErr w:type="gramStart"/>
                  <w:r>
                    <w:rPr>
                      <w:rFonts w:ascii="Times New Roman" w:hAnsi="Times New Roman"/>
                      <w:sz w:val="28"/>
                      <w:szCs w:val="28"/>
                    </w:rPr>
                    <w:t>от</w:t>
                  </w:r>
                  <w:proofErr w:type="spellEnd"/>
                  <w:proofErr w:type="gramEnd"/>
                  <w:r>
                    <w:rPr>
                      <w:rFonts w:ascii="Times New Roman" w:hAnsi="Times New Roman"/>
                      <w:sz w:val="28"/>
                      <w:szCs w:val="28"/>
                    </w:rPr>
                    <w:t xml:space="preserve"> __________ № ______</w:t>
                  </w:r>
                </w:p>
                <w:p w:rsidR="00065713" w:rsidRDefault="00065713" w:rsidP="00065713">
                  <w:pPr>
                    <w:jc w:val="center"/>
                  </w:pPr>
                </w:p>
              </w:txbxContent>
            </v:textbox>
          </v:shape>
        </w:pict>
      </w:r>
      <w:r w:rsidR="00065713" w:rsidRPr="00065713">
        <w:rPr>
          <w:rFonts w:ascii="PT Astra Serif" w:hAnsi="PT Astra Serif"/>
          <w:color w:val="000000" w:themeColor="text1"/>
          <w:sz w:val="28"/>
          <w:szCs w:val="28"/>
          <w:lang w:val="ru-RU"/>
        </w:rPr>
        <w:t>НИЕ № 1</w:t>
      </w:r>
    </w:p>
    <w:p w:rsidR="00065713" w:rsidRPr="00065713" w:rsidRDefault="00065713" w:rsidP="00065713">
      <w:pPr>
        <w:ind w:left="7088"/>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к Положению</w:t>
      </w:r>
    </w:p>
    <w:p w:rsidR="00065713" w:rsidRPr="00065713" w:rsidRDefault="00065713" w:rsidP="00065713">
      <w:pPr>
        <w:jc w:val="both"/>
        <w:rPr>
          <w:rFonts w:ascii="PT Astra Serif" w:hAnsi="PT Astra Serif"/>
          <w:color w:val="000000" w:themeColor="text1"/>
          <w:sz w:val="28"/>
          <w:szCs w:val="28"/>
          <w:lang w:val="ru-RU"/>
        </w:rPr>
      </w:pPr>
    </w:p>
    <w:p w:rsidR="00065713" w:rsidRPr="00065713" w:rsidRDefault="00065713" w:rsidP="00065713">
      <w:pPr>
        <w:jc w:val="both"/>
        <w:rPr>
          <w:rFonts w:ascii="PT Astra Serif" w:hAnsi="PT Astra Serif"/>
          <w:color w:val="000000" w:themeColor="text1"/>
          <w:sz w:val="28"/>
          <w:szCs w:val="28"/>
          <w:lang w:val="ru-RU"/>
        </w:rPr>
      </w:pPr>
    </w:p>
    <w:p w:rsidR="00065713" w:rsidRPr="00065713" w:rsidRDefault="00065713" w:rsidP="00065713">
      <w:pPr>
        <w:jc w:val="both"/>
        <w:rPr>
          <w:rFonts w:ascii="PT Astra Serif" w:hAnsi="PT Astra Serif"/>
          <w:b/>
          <w:color w:val="000000" w:themeColor="text1"/>
          <w:sz w:val="28"/>
          <w:szCs w:val="28"/>
          <w:lang w:val="ru-RU"/>
        </w:rPr>
        <w:sectPr w:rsidR="00065713" w:rsidRPr="00065713" w:rsidSect="00065713">
          <w:footerReference w:type="default" r:id="rId11"/>
          <w:footerReference w:type="first" r:id="rId12"/>
          <w:pgSz w:w="11906" w:h="16838"/>
          <w:pgMar w:top="1134" w:right="624" w:bottom="1134" w:left="1701" w:header="567" w:footer="777" w:gutter="0"/>
          <w:cols w:space="720"/>
          <w:titlePg/>
          <w:docGrid w:linePitch="360"/>
        </w:sectPr>
      </w:pPr>
    </w:p>
    <w:p w:rsidR="00065713" w:rsidRPr="00065713" w:rsidRDefault="009B06AC" w:rsidP="00065713">
      <w:pPr>
        <w:ind w:left="6521"/>
        <w:jc w:val="both"/>
        <w:rPr>
          <w:rFonts w:ascii="PT Astra Serif" w:hAnsi="PT Astra Serif"/>
          <w:color w:val="000000" w:themeColor="text1"/>
          <w:sz w:val="28"/>
          <w:szCs w:val="28"/>
          <w:lang w:val="ru-RU"/>
        </w:rPr>
      </w:pPr>
      <w:r>
        <w:rPr>
          <w:rFonts w:ascii="PT Astra Serif" w:hAnsi="PT Astra Serif" w:cs="Arial"/>
          <w:noProof/>
          <w:sz w:val="28"/>
          <w:szCs w:val="28"/>
        </w:rPr>
        <w:lastRenderedPageBreak/>
        <w:pict>
          <v:shape id="_x0000_s1027" type="#_x0000_t202" style="position:absolute;left:0;text-align:left;margin-left:266.55pt;margin-top:-19.3pt;width:235.05pt;height:48.6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" stroked="f">
            <v:textbox inset="0,0,0,0">
              <w:txbxContent>
                <w:p w:rsidR="00065713" w:rsidRPr="00065713" w:rsidRDefault="00065713" w:rsidP="00065713">
                  <w:pPr>
                    <w:jc w:val="center"/>
                    <w:rPr>
                      <w:rFonts w:ascii="Times New Roman" w:hAnsi="Times New Roman"/>
                      <w:sz w:val="28"/>
                      <w:szCs w:val="28"/>
                      <w:lang w:val="ru-RU"/>
                    </w:rPr>
                  </w:pPr>
                  <w:r w:rsidRPr="00065713">
                    <w:rPr>
                      <w:rFonts w:ascii="Times New Roman" w:hAnsi="Times New Roman"/>
                      <w:sz w:val="28"/>
                      <w:szCs w:val="28"/>
                      <w:lang w:val="ru-RU"/>
                    </w:rPr>
                    <w:t>ПРИЛОЖЕНИЕ</w:t>
                  </w:r>
                </w:p>
                <w:p w:rsidR="00065713" w:rsidRPr="00065713" w:rsidRDefault="00065713" w:rsidP="00065713">
                  <w:pPr>
                    <w:jc w:val="center"/>
                    <w:rPr>
                      <w:rFonts w:ascii="Times New Roman" w:hAnsi="Times New Roman"/>
                      <w:sz w:val="28"/>
                      <w:szCs w:val="28"/>
                      <w:lang w:val="ru-RU"/>
                    </w:rPr>
                  </w:pPr>
                  <w:r w:rsidRPr="00065713">
                    <w:rPr>
                      <w:rFonts w:ascii="PT Astra Serif" w:hAnsi="PT Astra Serif"/>
                      <w:sz w:val="28"/>
                      <w:szCs w:val="28"/>
                      <w:lang w:val="ru-RU"/>
                    </w:rPr>
                    <w:t>№1 к положению</w:t>
                  </w:r>
                </w:p>
                <w:p w:rsidR="00065713" w:rsidRPr="00065713" w:rsidRDefault="00065713" w:rsidP="00065713">
                  <w:pPr>
                    <w:rPr>
                      <w:rFonts w:ascii="Times New Roman" w:hAnsi="Times New Roman"/>
                      <w:sz w:val="28"/>
                      <w:szCs w:val="28"/>
                      <w:lang w:val="ru-RU"/>
                    </w:rPr>
                  </w:pPr>
                </w:p>
                <w:p w:rsidR="00065713" w:rsidRPr="00065713" w:rsidRDefault="00065713" w:rsidP="00065713">
                  <w:pPr>
                    <w:rPr>
                      <w:rFonts w:ascii="Times New Roman" w:hAnsi="Times New Roman"/>
                      <w:sz w:val="28"/>
                      <w:szCs w:val="28"/>
                      <w:lang w:val="ru-RU"/>
                    </w:rPr>
                  </w:pPr>
                </w:p>
                <w:p w:rsidR="00065713" w:rsidRPr="00065713" w:rsidRDefault="00065713" w:rsidP="00065713">
                  <w:pPr>
                    <w:rPr>
                      <w:rFonts w:ascii="Times New Roman" w:hAnsi="Times New Roman"/>
                      <w:sz w:val="28"/>
                      <w:szCs w:val="28"/>
                      <w:lang w:val="ru-RU"/>
                    </w:rPr>
                  </w:pPr>
                </w:p>
                <w:p w:rsidR="00065713" w:rsidRPr="00065713" w:rsidRDefault="00065713" w:rsidP="00065713">
                  <w:pPr>
                    <w:ind w:left="5040"/>
                    <w:rPr>
                      <w:rFonts w:ascii="Times New Roman" w:hAnsi="Times New Roman"/>
                      <w:sz w:val="28"/>
                      <w:szCs w:val="28"/>
                      <w:lang w:val="ru-RU"/>
                    </w:rPr>
                  </w:pPr>
                  <w:r w:rsidRPr="00065713">
                    <w:rPr>
                      <w:rFonts w:ascii="Times New Roman" w:hAnsi="Times New Roman"/>
                      <w:sz w:val="28"/>
                      <w:szCs w:val="28"/>
                      <w:lang w:val="ru-RU"/>
                    </w:rPr>
                    <w:t>Приказом МКУК «МКЦ»</w:t>
                  </w:r>
                </w:p>
                <w:p w:rsidR="00065713" w:rsidRPr="00065713" w:rsidRDefault="00065713" w:rsidP="00065713">
                  <w:pPr>
                    <w:ind w:left="5040"/>
                    <w:jc w:val="right"/>
                    <w:rPr>
                      <w:rFonts w:ascii="Times New Roman" w:hAnsi="Times New Roman"/>
                      <w:sz w:val="28"/>
                      <w:szCs w:val="28"/>
                      <w:lang w:val="ru-RU"/>
                    </w:rPr>
                  </w:pPr>
                  <w:r w:rsidRPr="00065713">
                    <w:rPr>
                      <w:rFonts w:ascii="Times New Roman" w:hAnsi="Times New Roman"/>
                      <w:sz w:val="28"/>
                      <w:szCs w:val="28"/>
                      <w:lang w:val="ru-RU"/>
                    </w:rPr>
                    <w:t>от __________ № ______</w:t>
                  </w:r>
                </w:p>
                <w:p w:rsidR="00065713" w:rsidRPr="00065713" w:rsidRDefault="00065713" w:rsidP="00065713">
                  <w:pPr>
                    <w:ind w:left="5040"/>
                    <w:jc w:val="right"/>
                    <w:rPr>
                      <w:rFonts w:ascii="Times New Roman" w:hAnsi="Times New Roman"/>
                      <w:sz w:val="28"/>
                      <w:szCs w:val="28"/>
                      <w:lang w:val="ru-RU"/>
                    </w:rPr>
                  </w:pPr>
                  <w:proofErr w:type="spellStart"/>
                  <w:r w:rsidRPr="00065713">
                    <w:rPr>
                      <w:rFonts w:ascii="Times New Roman" w:hAnsi="Times New Roman"/>
                      <w:sz w:val="28"/>
                      <w:szCs w:val="28"/>
                      <w:lang w:val="ru-RU"/>
                    </w:rPr>
                    <w:t>риказом</w:t>
                  </w:r>
                  <w:proofErr w:type="spellEnd"/>
                  <w:r w:rsidRPr="00065713">
                    <w:rPr>
                      <w:rFonts w:ascii="Times New Roman" w:hAnsi="Times New Roman"/>
                      <w:sz w:val="28"/>
                      <w:szCs w:val="28"/>
                      <w:lang w:val="ru-RU"/>
                    </w:rPr>
                    <w:t xml:space="preserve"> МКУК «МКЦ»</w:t>
                  </w:r>
                </w:p>
                <w:p w:rsidR="00065713" w:rsidRPr="00065713" w:rsidRDefault="00065713" w:rsidP="00065713">
                  <w:pPr>
                    <w:ind w:left="5040"/>
                    <w:jc w:val="right"/>
                    <w:rPr>
                      <w:lang w:val="ru-RU"/>
                    </w:rPr>
                  </w:pPr>
                  <w:r w:rsidRPr="00065713">
                    <w:rPr>
                      <w:rFonts w:ascii="Times New Roman" w:hAnsi="Times New Roman"/>
                      <w:sz w:val="28"/>
                      <w:szCs w:val="28"/>
                      <w:lang w:val="ru-RU"/>
                    </w:rPr>
                    <w:t>от __________ № ______</w:t>
                  </w:r>
                </w:p>
                <w:p w:rsidR="00065713" w:rsidRPr="00065713" w:rsidRDefault="00065713" w:rsidP="00065713">
                  <w:pPr>
                    <w:rPr>
                      <w:lang w:val="ru-RU"/>
                    </w:rPr>
                  </w:pPr>
                </w:p>
              </w:txbxContent>
            </v:textbox>
          </v:shape>
        </w:pict>
      </w:r>
      <w:r w:rsidR="00065713" w:rsidRPr="00065713">
        <w:rPr>
          <w:rFonts w:ascii="PT Astra Serif" w:hAnsi="PT Astra Serif"/>
          <w:b/>
          <w:color w:val="000000" w:themeColor="text1"/>
          <w:sz w:val="28"/>
          <w:szCs w:val="28"/>
          <w:lang w:val="ru-RU"/>
        </w:rPr>
        <w:t>ПРИЛОЖЕНИЕ № 2</w:t>
      </w:r>
    </w:p>
    <w:p w:rsidR="00065713" w:rsidRPr="00065713" w:rsidRDefault="00065713" w:rsidP="00065713">
      <w:pPr>
        <w:ind w:left="6521"/>
        <w:jc w:val="both"/>
        <w:rPr>
          <w:rFonts w:ascii="PT Astra Serif" w:hAnsi="PT Astra Serif"/>
          <w:b/>
          <w:color w:val="000000" w:themeColor="text1"/>
          <w:sz w:val="28"/>
          <w:szCs w:val="28"/>
          <w:lang w:val="ru-RU"/>
        </w:rPr>
      </w:pPr>
      <w:r w:rsidRPr="00065713">
        <w:rPr>
          <w:rFonts w:ascii="PT Astra Serif" w:hAnsi="PT Astra Serif"/>
          <w:color w:val="000000" w:themeColor="text1"/>
          <w:sz w:val="28"/>
          <w:szCs w:val="28"/>
          <w:lang w:val="ru-RU"/>
        </w:rPr>
        <w:t xml:space="preserve">  к Положению</w:t>
      </w:r>
    </w:p>
    <w:p w:rsidR="00065713" w:rsidRPr="00065713" w:rsidRDefault="00065713" w:rsidP="00065713">
      <w:pPr>
        <w:jc w:val="both"/>
        <w:rPr>
          <w:rFonts w:ascii="PT Astra Serif" w:hAnsi="PT Astra Serif"/>
          <w:b/>
          <w:color w:val="000000" w:themeColor="text1"/>
          <w:sz w:val="28"/>
          <w:szCs w:val="28"/>
          <w:lang w:val="ru-RU"/>
        </w:rPr>
      </w:pPr>
    </w:p>
    <w:p w:rsidR="00065713" w:rsidRPr="00B550E8" w:rsidRDefault="00065713" w:rsidP="00065713">
      <w:pPr>
        <w:pStyle w:val="Heading"/>
        <w:tabs>
          <w:tab w:val="left" w:pos="540"/>
        </w:tabs>
        <w:spacing w:line="204" w:lineRule="auto"/>
        <w:jc w:val="center"/>
        <w:rPr>
          <w:rFonts w:ascii="PT Astra Serif" w:hAnsi="PT Astra Serif" w:cs="Times New Roman"/>
          <w:color w:val="000000" w:themeColor="text1"/>
          <w:sz w:val="28"/>
          <w:szCs w:val="28"/>
        </w:rPr>
      </w:pPr>
      <w:bookmarkStart w:id="2" w:name="sub_10000"/>
      <w:r w:rsidRPr="00B550E8">
        <w:rPr>
          <w:rFonts w:ascii="PT Astra Serif" w:hAnsi="PT Astra Serif" w:cs="Times New Roman"/>
          <w:color w:val="000000" w:themeColor="text1"/>
          <w:sz w:val="28"/>
          <w:szCs w:val="28"/>
        </w:rPr>
        <w:t>Размеры базовых окладов (базовых должностных окладов)</w:t>
      </w:r>
    </w:p>
    <w:p w:rsidR="00065713" w:rsidRPr="00B550E8" w:rsidRDefault="00065713" w:rsidP="00065713">
      <w:pPr>
        <w:pStyle w:val="Heading"/>
        <w:tabs>
          <w:tab w:val="left" w:pos="540"/>
        </w:tabs>
        <w:spacing w:line="204" w:lineRule="auto"/>
        <w:jc w:val="center"/>
        <w:rPr>
          <w:rFonts w:ascii="PT Astra Serif" w:hAnsi="PT Astra Serif" w:cs="Times New Roman"/>
          <w:color w:val="000000" w:themeColor="text1"/>
          <w:sz w:val="28"/>
          <w:szCs w:val="28"/>
          <w:lang w:eastAsia="ru-RU"/>
        </w:rPr>
      </w:pPr>
      <w:r w:rsidRPr="00B550E8">
        <w:rPr>
          <w:rFonts w:ascii="PT Astra Serif" w:hAnsi="PT Astra Serif" w:cs="Times New Roman"/>
          <w:color w:val="000000" w:themeColor="text1"/>
          <w:sz w:val="28"/>
          <w:szCs w:val="28"/>
          <w:lang w:eastAsia="ru-RU"/>
        </w:rPr>
        <w:t xml:space="preserve">работников </w:t>
      </w:r>
      <w:r>
        <w:rPr>
          <w:rFonts w:ascii="PT Astra Serif" w:hAnsi="PT Astra Serif" w:cs="Times New Roman"/>
          <w:color w:val="000000" w:themeColor="text1"/>
          <w:sz w:val="28"/>
          <w:szCs w:val="28"/>
          <w:lang w:eastAsia="ru-RU"/>
        </w:rPr>
        <w:t xml:space="preserve">муниципальных учреждений </w:t>
      </w:r>
      <w:r w:rsidRPr="00B550E8">
        <w:rPr>
          <w:rFonts w:ascii="PT Astra Serif" w:hAnsi="PT Astra Serif" w:cs="Times New Roman"/>
          <w:color w:val="000000" w:themeColor="text1"/>
          <w:sz w:val="28"/>
          <w:szCs w:val="28"/>
        </w:rPr>
        <w:t>культуры муниципального образования «</w:t>
      </w:r>
      <w:proofErr w:type="spellStart"/>
      <w:r w:rsidRPr="00B550E8">
        <w:rPr>
          <w:rFonts w:ascii="PT Astra Serif" w:hAnsi="PT Astra Serif" w:cs="Times New Roman"/>
          <w:color w:val="000000" w:themeColor="text1"/>
          <w:sz w:val="28"/>
          <w:szCs w:val="28"/>
        </w:rPr>
        <w:t>Мелекесский</w:t>
      </w:r>
      <w:proofErr w:type="spellEnd"/>
      <w:r w:rsidRPr="00B550E8">
        <w:rPr>
          <w:rFonts w:ascii="PT Astra Serif" w:hAnsi="PT Astra Serif" w:cs="Times New Roman"/>
          <w:color w:val="000000" w:themeColor="text1"/>
          <w:sz w:val="28"/>
          <w:szCs w:val="28"/>
        </w:rPr>
        <w:t xml:space="preserve"> район»</w:t>
      </w:r>
      <w:r>
        <w:rPr>
          <w:rFonts w:ascii="PT Astra Serif" w:hAnsi="PT Astra Serif" w:cs="Times New Roman"/>
          <w:color w:val="000000" w:themeColor="text1"/>
          <w:sz w:val="28"/>
          <w:szCs w:val="28"/>
        </w:rPr>
        <w:t xml:space="preserve"> Ульяновской области</w:t>
      </w:r>
      <w:r w:rsidRPr="00B550E8">
        <w:rPr>
          <w:rFonts w:ascii="PT Astra Serif" w:hAnsi="PT Astra Serif" w:cs="Times New Roman"/>
          <w:color w:val="000000" w:themeColor="text1"/>
          <w:sz w:val="28"/>
          <w:szCs w:val="28"/>
        </w:rPr>
        <w:t>, и повышающих коэффициентов, учитывающих сложность выполняемой указанными работниками работы</w:t>
      </w:r>
    </w:p>
    <w:tbl>
      <w:tblPr>
        <w:tblW w:w="0" w:type="auto"/>
        <w:tblCellMar>
          <w:left w:w="0" w:type="dxa"/>
          <w:right w:w="0" w:type="dxa"/>
        </w:tblCellMar>
        <w:tblLook w:val="04A0" w:firstRow="1" w:lastRow="0" w:firstColumn="1" w:lastColumn="0" w:noHBand="0" w:noVBand="1"/>
      </w:tblPr>
      <w:tblGrid>
        <w:gridCol w:w="4395"/>
        <w:gridCol w:w="5186"/>
      </w:tblGrid>
      <w:tr w:rsidR="00065713" w:rsidRPr="006B4880" w:rsidTr="00065713">
        <w:trPr>
          <w:trHeight w:val="15"/>
        </w:trPr>
        <w:tc>
          <w:tcPr>
            <w:tcW w:w="4395" w:type="dxa"/>
          </w:tcPr>
          <w:p w:rsidR="00065713" w:rsidRPr="00065713" w:rsidRDefault="00065713" w:rsidP="00065713">
            <w:pPr>
              <w:jc w:val="both"/>
              <w:rPr>
                <w:rFonts w:ascii="PT Astra Serif" w:hAnsi="PT Astra Serif"/>
                <w:color w:val="000000" w:themeColor="text1"/>
                <w:lang w:val="ru-RU"/>
              </w:rPr>
            </w:pPr>
          </w:p>
        </w:tc>
        <w:tc>
          <w:tcPr>
            <w:tcW w:w="5186" w:type="dxa"/>
          </w:tcPr>
          <w:p w:rsidR="00065713" w:rsidRPr="00065713" w:rsidRDefault="00065713" w:rsidP="00065713">
            <w:pPr>
              <w:jc w:val="both"/>
              <w:rPr>
                <w:rFonts w:ascii="PT Astra Serif" w:hAnsi="PT Astra Serif"/>
                <w:color w:val="000000" w:themeColor="text1"/>
                <w:lang w:val="ru-RU"/>
              </w:rPr>
            </w:pPr>
          </w:p>
        </w:tc>
      </w:tr>
      <w:tr w:rsidR="00065713" w:rsidRPr="00B550E8" w:rsidTr="00065713">
        <w:tc>
          <w:tcPr>
            <w:tcW w:w="439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both"/>
              <w:rPr>
                <w:rFonts w:ascii="PT Astra Serif" w:hAnsi="PT Astra Serif"/>
                <w:color w:val="000000" w:themeColor="text1"/>
              </w:rPr>
            </w:pPr>
            <w:proofErr w:type="spellStart"/>
            <w:r w:rsidRPr="00B550E8">
              <w:rPr>
                <w:rFonts w:ascii="PT Astra Serif" w:hAnsi="PT Astra Serif"/>
                <w:color w:val="000000" w:themeColor="text1"/>
              </w:rPr>
              <w:t>Квалификационный</w:t>
            </w:r>
            <w:proofErr w:type="spellEnd"/>
            <w:r w:rsidRPr="00B550E8">
              <w:rPr>
                <w:rFonts w:ascii="PT Astra Serif" w:hAnsi="PT Astra Serif"/>
                <w:color w:val="000000" w:themeColor="text1"/>
              </w:rPr>
              <w:t xml:space="preserve"> </w:t>
            </w:r>
            <w:proofErr w:type="spellStart"/>
            <w:r w:rsidRPr="00B550E8">
              <w:rPr>
                <w:rFonts w:ascii="PT Astra Serif" w:hAnsi="PT Astra Serif"/>
                <w:color w:val="000000" w:themeColor="text1"/>
              </w:rPr>
              <w:t>уровень</w:t>
            </w:r>
            <w:proofErr w:type="spellEnd"/>
          </w:p>
        </w:tc>
        <w:tc>
          <w:tcPr>
            <w:tcW w:w="51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both"/>
              <w:rPr>
                <w:rFonts w:ascii="PT Astra Serif" w:hAnsi="PT Astra Serif"/>
                <w:color w:val="000000" w:themeColor="text1"/>
              </w:rPr>
            </w:pPr>
            <w:proofErr w:type="spellStart"/>
            <w:r w:rsidRPr="00B550E8">
              <w:rPr>
                <w:rFonts w:ascii="PT Astra Serif" w:hAnsi="PT Astra Serif"/>
                <w:color w:val="000000" w:themeColor="text1"/>
              </w:rPr>
              <w:t>Размер</w:t>
            </w:r>
            <w:proofErr w:type="spellEnd"/>
            <w:r w:rsidRPr="00B550E8">
              <w:rPr>
                <w:rFonts w:ascii="PT Astra Serif" w:hAnsi="PT Astra Serif"/>
                <w:color w:val="000000" w:themeColor="text1"/>
              </w:rPr>
              <w:t xml:space="preserve"> </w:t>
            </w:r>
            <w:proofErr w:type="spellStart"/>
            <w:r w:rsidRPr="00B550E8">
              <w:rPr>
                <w:rFonts w:ascii="PT Astra Serif" w:hAnsi="PT Astra Serif"/>
                <w:color w:val="000000" w:themeColor="text1"/>
              </w:rPr>
              <w:t>повышающего</w:t>
            </w:r>
            <w:proofErr w:type="spellEnd"/>
            <w:r w:rsidRPr="00B550E8">
              <w:rPr>
                <w:rFonts w:ascii="PT Astra Serif" w:hAnsi="PT Astra Serif"/>
                <w:color w:val="000000" w:themeColor="text1"/>
              </w:rPr>
              <w:t xml:space="preserve"> </w:t>
            </w:r>
            <w:proofErr w:type="spellStart"/>
            <w:r w:rsidRPr="00B550E8">
              <w:rPr>
                <w:rFonts w:ascii="PT Astra Serif" w:hAnsi="PT Astra Serif"/>
                <w:color w:val="000000" w:themeColor="text1"/>
              </w:rPr>
              <w:t>коэффициента</w:t>
            </w:r>
            <w:proofErr w:type="spellEnd"/>
            <w:r w:rsidRPr="00B550E8">
              <w:rPr>
                <w:rFonts w:ascii="PT Astra Serif" w:hAnsi="PT Astra Serif"/>
                <w:color w:val="000000" w:themeColor="text1"/>
              </w:rPr>
              <w:t xml:space="preserve"> (К)</w:t>
            </w:r>
          </w:p>
        </w:tc>
      </w:tr>
      <w:tr w:rsidR="00065713" w:rsidRPr="00B550E8" w:rsidTr="00065713">
        <w:tc>
          <w:tcPr>
            <w:tcW w:w="439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both"/>
              <w:rPr>
                <w:rFonts w:ascii="PT Astra Serif" w:hAnsi="PT Astra Serif"/>
                <w:color w:val="000000" w:themeColor="text1"/>
              </w:rPr>
            </w:pPr>
            <w:r w:rsidRPr="00B550E8">
              <w:rPr>
                <w:rFonts w:ascii="PT Astra Serif" w:hAnsi="PT Astra Serif"/>
                <w:color w:val="000000" w:themeColor="text1"/>
              </w:rPr>
              <w:t>1</w:t>
            </w:r>
          </w:p>
        </w:tc>
        <w:tc>
          <w:tcPr>
            <w:tcW w:w="51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both"/>
              <w:rPr>
                <w:rFonts w:ascii="PT Astra Serif" w:hAnsi="PT Astra Serif"/>
                <w:color w:val="000000" w:themeColor="text1"/>
              </w:rPr>
            </w:pPr>
            <w:r w:rsidRPr="00B550E8">
              <w:rPr>
                <w:rFonts w:ascii="PT Astra Serif" w:hAnsi="PT Astra Serif"/>
                <w:color w:val="000000" w:themeColor="text1"/>
              </w:rPr>
              <w:t>2</w:t>
            </w:r>
          </w:p>
        </w:tc>
      </w:tr>
      <w:tr w:rsidR="00065713" w:rsidRPr="006B4880" w:rsidTr="00065713">
        <w:tc>
          <w:tcPr>
            <w:tcW w:w="9581"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065713" w:rsidRDefault="00065713" w:rsidP="00065713">
            <w:pPr>
              <w:spacing w:line="315" w:lineRule="atLeast"/>
              <w:jc w:val="center"/>
              <w:rPr>
                <w:rFonts w:ascii="PT Astra Serif" w:hAnsi="PT Astra Serif"/>
                <w:color w:val="000000" w:themeColor="text1"/>
                <w:lang w:val="ru-RU"/>
              </w:rPr>
            </w:pPr>
            <w:r w:rsidRPr="00065713">
              <w:rPr>
                <w:rFonts w:ascii="PT Astra Serif" w:hAnsi="PT Astra Serif"/>
                <w:color w:val="000000" w:themeColor="text1"/>
                <w:lang w:val="ru-RU"/>
              </w:rPr>
              <w:t xml:space="preserve">Профессии рабочих, отнесенные к профессиональной квалификационной группе "Общеотраслевые профессии рабочих первого уровня". Размер базового оклада по данной профессиональной квалификационной группе (далее - </w:t>
            </w:r>
            <w:proofErr w:type="spellStart"/>
            <w:r w:rsidRPr="00065713">
              <w:rPr>
                <w:rFonts w:ascii="PT Astra Serif" w:hAnsi="PT Astra Serif"/>
                <w:color w:val="000000" w:themeColor="text1"/>
                <w:lang w:val="ru-RU"/>
              </w:rPr>
              <w:t>БОпкг</w:t>
            </w:r>
            <w:proofErr w:type="spellEnd"/>
            <w:r w:rsidRPr="00065713">
              <w:rPr>
                <w:rFonts w:ascii="PT Astra Serif" w:hAnsi="PT Astra Serif"/>
                <w:color w:val="000000" w:themeColor="text1"/>
                <w:lang w:val="ru-RU"/>
              </w:rPr>
              <w:t>) - 8423 рубля</w:t>
            </w:r>
          </w:p>
        </w:tc>
      </w:tr>
      <w:tr w:rsidR="00065713" w:rsidRPr="006B4880" w:rsidTr="00065713">
        <w:tc>
          <w:tcPr>
            <w:tcW w:w="439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both"/>
              <w:rPr>
                <w:rFonts w:ascii="PT Astra Serif" w:hAnsi="PT Astra Serif"/>
                <w:color w:val="000000" w:themeColor="text1"/>
              </w:rPr>
            </w:pPr>
            <w:r w:rsidRPr="00B550E8">
              <w:rPr>
                <w:rFonts w:ascii="PT Astra Serif" w:hAnsi="PT Astra Serif"/>
                <w:color w:val="000000" w:themeColor="text1"/>
              </w:rPr>
              <w:t xml:space="preserve">1 </w:t>
            </w:r>
            <w:proofErr w:type="spellStart"/>
            <w:r w:rsidRPr="00B550E8">
              <w:rPr>
                <w:rFonts w:ascii="PT Astra Serif" w:hAnsi="PT Astra Serif"/>
                <w:color w:val="000000" w:themeColor="text1"/>
              </w:rPr>
              <w:t>квалификационный</w:t>
            </w:r>
            <w:proofErr w:type="spellEnd"/>
            <w:r w:rsidRPr="00B550E8">
              <w:rPr>
                <w:rFonts w:ascii="PT Astra Serif" w:hAnsi="PT Astra Serif"/>
                <w:color w:val="000000" w:themeColor="text1"/>
              </w:rPr>
              <w:t xml:space="preserve"> </w:t>
            </w:r>
            <w:proofErr w:type="spellStart"/>
            <w:r w:rsidRPr="00B550E8">
              <w:rPr>
                <w:rFonts w:ascii="PT Astra Serif" w:hAnsi="PT Astra Serif"/>
                <w:color w:val="000000" w:themeColor="text1"/>
              </w:rPr>
              <w:t>уровень</w:t>
            </w:r>
            <w:proofErr w:type="spellEnd"/>
          </w:p>
        </w:tc>
        <w:tc>
          <w:tcPr>
            <w:tcW w:w="51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pStyle w:val="af7"/>
              <w:snapToGrid w:val="0"/>
              <w:jc w:val="both"/>
              <w:rPr>
                <w:rFonts w:ascii="PT Astra Serif" w:hAnsi="PT Astra Serif" w:cs="Times New Roman"/>
                <w:color w:val="000000" w:themeColor="text1"/>
              </w:rPr>
            </w:pPr>
            <w:proofErr w:type="gramStart"/>
            <w:r w:rsidRPr="00B550E8">
              <w:rPr>
                <w:rFonts w:ascii="PT Astra Serif" w:hAnsi="PT Astra Serif" w:cs="Times New Roman"/>
                <w:color w:val="000000" w:themeColor="text1"/>
              </w:rPr>
              <w:t xml:space="preserve">Водитель автомобиля, гардеробщик, дворник, кассир билетный, контролёр, кочегар котельной, оператор котельной, подсобный рабочий, плотник, сторож (вахтёр), слесарь-ремонтник, уборщик служебных помещений, уборщик территорий, электромонтёр по </w:t>
            </w:r>
            <w:proofErr w:type="spellStart"/>
            <w:r w:rsidRPr="00B550E8">
              <w:rPr>
                <w:rFonts w:ascii="PT Astra Serif" w:hAnsi="PT Astra Serif" w:cs="Times New Roman"/>
                <w:color w:val="000000" w:themeColor="text1"/>
              </w:rPr>
              <w:t>ремонтуи</w:t>
            </w:r>
            <w:proofErr w:type="spellEnd"/>
            <w:r w:rsidRPr="00B550E8">
              <w:rPr>
                <w:rFonts w:ascii="PT Astra Serif" w:hAnsi="PT Astra Serif" w:cs="Times New Roman"/>
                <w:color w:val="000000" w:themeColor="text1"/>
              </w:rPr>
              <w:t xml:space="preserve"> обслуживанию электрооборудования.</w:t>
            </w:r>
            <w:proofErr w:type="gramEnd"/>
          </w:p>
          <w:p w:rsidR="00065713" w:rsidRPr="00065713" w:rsidRDefault="00065713" w:rsidP="00065713">
            <w:pPr>
              <w:spacing w:line="315" w:lineRule="atLeast"/>
              <w:jc w:val="both"/>
              <w:rPr>
                <w:rFonts w:ascii="PT Astra Serif" w:hAnsi="PT Astra Serif"/>
                <w:color w:val="000000" w:themeColor="text1"/>
                <w:lang w:val="ru-RU"/>
              </w:rPr>
            </w:pPr>
            <w:r w:rsidRPr="00065713">
              <w:rPr>
                <w:rFonts w:ascii="PT Astra Serif" w:hAnsi="PT Astra Serif"/>
                <w:color w:val="000000" w:themeColor="text1"/>
                <w:lang w:val="ru-RU"/>
              </w:rPr>
              <w:t>Размер повышающего коэффициента в соответствии с разрядами Единого тарифно-квалификационного справочника работ и профессий рабочих (далее - ЕТКС) по характеристике (примерам) работ:</w:t>
            </w:r>
          </w:p>
          <w:p w:rsidR="00065713" w:rsidRPr="00065713" w:rsidRDefault="00065713" w:rsidP="00065713">
            <w:pPr>
              <w:spacing w:line="315" w:lineRule="atLeast"/>
              <w:jc w:val="both"/>
              <w:rPr>
                <w:rFonts w:ascii="PT Astra Serif" w:hAnsi="PT Astra Serif"/>
                <w:color w:val="000000" w:themeColor="text1"/>
                <w:lang w:val="ru-RU"/>
              </w:rPr>
            </w:pPr>
            <w:r w:rsidRPr="00065713">
              <w:rPr>
                <w:rFonts w:ascii="PT Astra Serif" w:hAnsi="PT Astra Serif"/>
                <w:color w:val="000000" w:themeColor="text1"/>
                <w:lang w:val="ru-RU"/>
              </w:rPr>
              <w:t xml:space="preserve">1 разряд ЕТКС = 0,0 </w:t>
            </w:r>
          </w:p>
          <w:p w:rsidR="00065713" w:rsidRPr="00065713" w:rsidRDefault="00065713" w:rsidP="00065713">
            <w:pPr>
              <w:spacing w:line="315" w:lineRule="atLeast"/>
              <w:jc w:val="both"/>
              <w:rPr>
                <w:rFonts w:ascii="PT Astra Serif" w:hAnsi="PT Astra Serif"/>
                <w:color w:val="000000" w:themeColor="text1"/>
                <w:lang w:val="ru-RU"/>
              </w:rPr>
            </w:pPr>
            <w:r w:rsidRPr="00065713">
              <w:rPr>
                <w:rFonts w:ascii="PT Astra Serif" w:hAnsi="PT Astra Serif"/>
                <w:color w:val="000000" w:themeColor="text1"/>
                <w:lang w:val="ru-RU"/>
              </w:rPr>
              <w:t xml:space="preserve">2 разряд ЕТКС = 0,07 </w:t>
            </w:r>
          </w:p>
          <w:p w:rsidR="00065713" w:rsidRPr="00065713" w:rsidRDefault="00065713" w:rsidP="00065713">
            <w:pPr>
              <w:spacing w:line="315" w:lineRule="atLeast"/>
              <w:jc w:val="both"/>
              <w:rPr>
                <w:rFonts w:ascii="PT Astra Serif" w:hAnsi="PT Astra Serif"/>
                <w:color w:val="000000" w:themeColor="text1"/>
                <w:lang w:val="ru-RU"/>
              </w:rPr>
            </w:pPr>
            <w:r w:rsidRPr="00065713">
              <w:rPr>
                <w:rFonts w:ascii="PT Astra Serif" w:hAnsi="PT Astra Serif"/>
                <w:color w:val="000000" w:themeColor="text1"/>
                <w:lang w:val="ru-RU"/>
              </w:rPr>
              <w:t>3 разряд ЕТКС = 0,14</w:t>
            </w:r>
          </w:p>
        </w:tc>
      </w:tr>
      <w:tr w:rsidR="00065713" w:rsidRPr="006B4880" w:rsidTr="00065713">
        <w:tc>
          <w:tcPr>
            <w:tcW w:w="439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both"/>
              <w:rPr>
                <w:rFonts w:ascii="PT Astra Serif" w:hAnsi="PT Astra Serif"/>
                <w:color w:val="000000" w:themeColor="text1"/>
              </w:rPr>
            </w:pPr>
            <w:r w:rsidRPr="00B550E8">
              <w:rPr>
                <w:rFonts w:ascii="PT Astra Serif" w:hAnsi="PT Astra Serif"/>
                <w:color w:val="000000" w:themeColor="text1"/>
              </w:rPr>
              <w:t xml:space="preserve">2 </w:t>
            </w:r>
            <w:proofErr w:type="spellStart"/>
            <w:r w:rsidRPr="00B550E8">
              <w:rPr>
                <w:rFonts w:ascii="PT Astra Serif" w:hAnsi="PT Astra Serif"/>
                <w:color w:val="000000" w:themeColor="text1"/>
              </w:rPr>
              <w:t>квалификационный</w:t>
            </w:r>
            <w:proofErr w:type="spellEnd"/>
            <w:r w:rsidRPr="00B550E8">
              <w:rPr>
                <w:rFonts w:ascii="PT Astra Serif" w:hAnsi="PT Astra Serif"/>
                <w:color w:val="000000" w:themeColor="text1"/>
              </w:rPr>
              <w:t xml:space="preserve"> </w:t>
            </w:r>
            <w:proofErr w:type="spellStart"/>
            <w:r w:rsidRPr="00B550E8">
              <w:rPr>
                <w:rFonts w:ascii="PT Astra Serif" w:hAnsi="PT Astra Serif"/>
                <w:color w:val="000000" w:themeColor="text1"/>
              </w:rPr>
              <w:t>уровень</w:t>
            </w:r>
            <w:proofErr w:type="spellEnd"/>
            <w:r w:rsidRPr="00B550E8">
              <w:rPr>
                <w:rFonts w:ascii="PT Astra Serif" w:hAnsi="PT Astra Serif"/>
                <w:color w:val="000000" w:themeColor="text1"/>
              </w:rPr>
              <w:t xml:space="preserve"> </w:t>
            </w:r>
          </w:p>
        </w:tc>
        <w:tc>
          <w:tcPr>
            <w:tcW w:w="51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pStyle w:val="af7"/>
              <w:snapToGrid w:val="0"/>
              <w:jc w:val="both"/>
              <w:rPr>
                <w:rFonts w:ascii="PT Astra Serif" w:hAnsi="PT Astra Serif"/>
                <w:color w:val="000000" w:themeColor="text1"/>
              </w:rPr>
            </w:pPr>
            <w:r w:rsidRPr="00B550E8">
              <w:rPr>
                <w:rFonts w:ascii="PT Astra Serif" w:hAnsi="PT Astra Serif"/>
                <w:color w:val="000000" w:themeColor="text1"/>
              </w:rPr>
              <w:t>Профессии рабочих, отнесённые к 1 квалификационному уровню, при выполнении работ по профессии с производным наименованием «старший»</w:t>
            </w:r>
          </w:p>
          <w:p w:rsidR="00065713" w:rsidRPr="00065713" w:rsidRDefault="00065713" w:rsidP="00065713">
            <w:pPr>
              <w:autoSpaceDE w:val="0"/>
              <w:adjustRightInd w:val="0"/>
              <w:jc w:val="both"/>
              <w:rPr>
                <w:rFonts w:ascii="PT Astra Serif" w:hAnsi="PT Astra Serif" w:cs="PT Astra Serif"/>
                <w:lang w:val="ru-RU"/>
              </w:rPr>
            </w:pPr>
            <w:r w:rsidRPr="00065713">
              <w:rPr>
                <w:rFonts w:ascii="PT Astra Serif" w:hAnsi="PT Astra Serif" w:cs="PT Astra Serif"/>
                <w:lang w:val="ru-RU"/>
              </w:rPr>
              <w:t>Размер повышающего коэффициента в соответствии с разрядами ЕТКС по характеристике (примерам) работ:</w:t>
            </w:r>
          </w:p>
          <w:p w:rsidR="00065713" w:rsidRPr="00065713" w:rsidRDefault="00065713" w:rsidP="00065713">
            <w:pPr>
              <w:spacing w:line="315" w:lineRule="atLeast"/>
              <w:jc w:val="both"/>
              <w:rPr>
                <w:rFonts w:ascii="PT Astra Serif" w:hAnsi="PT Astra Serif"/>
                <w:color w:val="000000" w:themeColor="text1"/>
                <w:lang w:val="ru-RU"/>
              </w:rPr>
            </w:pPr>
            <w:r w:rsidRPr="00065713">
              <w:rPr>
                <w:rFonts w:ascii="PT Astra Serif" w:hAnsi="PT Astra Serif"/>
                <w:color w:val="000000" w:themeColor="text1"/>
                <w:lang w:val="ru-RU"/>
              </w:rPr>
              <w:t xml:space="preserve"> 1 разряд ЕТКС = 0,05 </w:t>
            </w:r>
          </w:p>
          <w:p w:rsidR="00065713" w:rsidRPr="00065713" w:rsidRDefault="00065713" w:rsidP="00065713">
            <w:pPr>
              <w:spacing w:line="315" w:lineRule="atLeast"/>
              <w:jc w:val="both"/>
              <w:rPr>
                <w:rFonts w:ascii="PT Astra Serif" w:hAnsi="PT Astra Serif"/>
                <w:color w:val="000000" w:themeColor="text1"/>
                <w:lang w:val="ru-RU"/>
              </w:rPr>
            </w:pPr>
            <w:r w:rsidRPr="00065713">
              <w:rPr>
                <w:rFonts w:ascii="PT Astra Serif" w:hAnsi="PT Astra Serif"/>
                <w:color w:val="000000" w:themeColor="text1"/>
                <w:lang w:val="ru-RU"/>
              </w:rPr>
              <w:t>2 разряд ЕТКС = 0,12</w:t>
            </w:r>
          </w:p>
          <w:p w:rsidR="00065713" w:rsidRPr="00065713" w:rsidRDefault="00065713" w:rsidP="00065713">
            <w:pPr>
              <w:spacing w:line="315" w:lineRule="atLeast"/>
              <w:jc w:val="both"/>
              <w:rPr>
                <w:rFonts w:ascii="PT Astra Serif" w:hAnsi="PT Astra Serif"/>
                <w:color w:val="000000" w:themeColor="text1"/>
                <w:lang w:val="ru-RU"/>
              </w:rPr>
            </w:pPr>
            <w:r w:rsidRPr="00065713">
              <w:rPr>
                <w:rFonts w:ascii="PT Astra Serif" w:hAnsi="PT Astra Serif"/>
                <w:color w:val="000000" w:themeColor="text1"/>
                <w:lang w:val="ru-RU"/>
              </w:rPr>
              <w:t xml:space="preserve"> 3 разряд ЕТКС = 0,19</w:t>
            </w:r>
          </w:p>
        </w:tc>
      </w:tr>
      <w:tr w:rsidR="00065713" w:rsidRPr="00B550E8" w:rsidTr="00065713">
        <w:tc>
          <w:tcPr>
            <w:tcW w:w="9581"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center"/>
              <w:rPr>
                <w:rFonts w:ascii="PT Astra Serif" w:hAnsi="PT Astra Serif"/>
                <w:color w:val="000000" w:themeColor="text1"/>
              </w:rPr>
            </w:pPr>
            <w:r w:rsidRPr="00065713">
              <w:rPr>
                <w:rFonts w:ascii="PT Astra Serif" w:hAnsi="PT Astra Serif"/>
                <w:color w:val="000000" w:themeColor="text1"/>
                <w:lang w:val="ru-RU"/>
              </w:rPr>
              <w:t xml:space="preserve">Профессии рабочих, отнесенные к профессиональной квалификационной группе "Общеотраслевые профессии рабочих второго уровня". </w:t>
            </w:r>
            <w:proofErr w:type="spellStart"/>
            <w:r w:rsidRPr="00B550E8">
              <w:rPr>
                <w:rFonts w:ascii="PT Astra Serif" w:hAnsi="PT Astra Serif"/>
                <w:color w:val="000000" w:themeColor="text1"/>
              </w:rPr>
              <w:t>БОпкг</w:t>
            </w:r>
            <w:proofErr w:type="spellEnd"/>
            <w:r w:rsidRPr="00B550E8">
              <w:rPr>
                <w:rFonts w:ascii="PT Astra Serif" w:hAnsi="PT Astra Serif"/>
                <w:color w:val="000000" w:themeColor="text1"/>
              </w:rPr>
              <w:t xml:space="preserve"> - 10240 </w:t>
            </w:r>
            <w:proofErr w:type="spellStart"/>
            <w:r w:rsidRPr="00B550E8">
              <w:rPr>
                <w:rFonts w:ascii="PT Astra Serif" w:hAnsi="PT Astra Serif"/>
                <w:color w:val="000000" w:themeColor="text1"/>
              </w:rPr>
              <w:t>рублей</w:t>
            </w:r>
            <w:proofErr w:type="spellEnd"/>
          </w:p>
        </w:tc>
      </w:tr>
      <w:tr w:rsidR="00065713" w:rsidRPr="006B4880" w:rsidTr="00065713">
        <w:tc>
          <w:tcPr>
            <w:tcW w:w="439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both"/>
              <w:rPr>
                <w:rFonts w:ascii="PT Astra Serif" w:hAnsi="PT Astra Serif"/>
                <w:color w:val="000000" w:themeColor="text1"/>
              </w:rPr>
            </w:pPr>
            <w:r w:rsidRPr="00B550E8">
              <w:rPr>
                <w:rFonts w:ascii="PT Astra Serif" w:hAnsi="PT Astra Serif"/>
                <w:color w:val="000000" w:themeColor="text1"/>
              </w:rPr>
              <w:t xml:space="preserve">1 </w:t>
            </w:r>
            <w:proofErr w:type="spellStart"/>
            <w:r w:rsidRPr="00B550E8">
              <w:rPr>
                <w:rFonts w:ascii="PT Astra Serif" w:hAnsi="PT Astra Serif"/>
                <w:color w:val="000000" w:themeColor="text1"/>
              </w:rPr>
              <w:t>квалификационный</w:t>
            </w:r>
            <w:proofErr w:type="spellEnd"/>
            <w:r w:rsidRPr="00B550E8">
              <w:rPr>
                <w:rFonts w:ascii="PT Astra Serif" w:hAnsi="PT Astra Serif"/>
                <w:color w:val="000000" w:themeColor="text1"/>
              </w:rPr>
              <w:t xml:space="preserve"> </w:t>
            </w:r>
            <w:proofErr w:type="spellStart"/>
            <w:r w:rsidRPr="00B550E8">
              <w:rPr>
                <w:rFonts w:ascii="PT Astra Serif" w:hAnsi="PT Astra Serif"/>
                <w:color w:val="000000" w:themeColor="text1"/>
              </w:rPr>
              <w:t>уровень</w:t>
            </w:r>
            <w:proofErr w:type="spellEnd"/>
          </w:p>
        </w:tc>
        <w:tc>
          <w:tcPr>
            <w:tcW w:w="51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065713" w:rsidRDefault="00065713" w:rsidP="00065713">
            <w:pPr>
              <w:spacing w:line="315" w:lineRule="atLeast"/>
              <w:jc w:val="both"/>
              <w:rPr>
                <w:rFonts w:ascii="PT Astra Serif" w:hAnsi="PT Astra Serif"/>
                <w:color w:val="000000" w:themeColor="text1"/>
                <w:lang w:val="ru-RU"/>
              </w:rPr>
            </w:pPr>
            <w:r w:rsidRPr="00065713">
              <w:rPr>
                <w:rFonts w:ascii="PT Astra Serif" w:hAnsi="PT Astra Serif"/>
                <w:color w:val="000000" w:themeColor="text1"/>
                <w:lang w:val="ru-RU"/>
              </w:rPr>
              <w:t>Инспектор, инспектор по кадрам, секретарь руководителя, бухгалтер, специалист</w:t>
            </w:r>
            <w:proofErr w:type="gramStart"/>
            <w:r w:rsidRPr="00065713">
              <w:rPr>
                <w:rFonts w:ascii="PT Astra Serif" w:hAnsi="PT Astra Serif"/>
                <w:color w:val="000000" w:themeColor="text1"/>
                <w:lang w:val="ru-RU"/>
              </w:rPr>
              <w:t xml:space="preserve"> К</w:t>
            </w:r>
            <w:proofErr w:type="gramEnd"/>
            <w:r w:rsidRPr="00065713">
              <w:rPr>
                <w:rFonts w:ascii="PT Astra Serif" w:hAnsi="PT Astra Serif"/>
                <w:color w:val="000000" w:themeColor="text1"/>
                <w:lang w:val="ru-RU"/>
              </w:rPr>
              <w:t xml:space="preserve"> = 0,1</w:t>
            </w:r>
          </w:p>
        </w:tc>
      </w:tr>
      <w:tr w:rsidR="00065713" w:rsidRPr="00B550E8" w:rsidTr="00065713">
        <w:tc>
          <w:tcPr>
            <w:tcW w:w="439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both"/>
              <w:rPr>
                <w:rFonts w:ascii="PT Astra Serif" w:hAnsi="PT Astra Serif"/>
                <w:color w:val="000000" w:themeColor="text1"/>
              </w:rPr>
            </w:pPr>
            <w:r w:rsidRPr="00B550E8">
              <w:rPr>
                <w:rFonts w:ascii="PT Astra Serif" w:hAnsi="PT Astra Serif"/>
                <w:color w:val="000000" w:themeColor="text1"/>
              </w:rPr>
              <w:t xml:space="preserve">2 </w:t>
            </w:r>
            <w:proofErr w:type="spellStart"/>
            <w:r w:rsidRPr="00B550E8">
              <w:rPr>
                <w:rFonts w:ascii="PT Astra Serif" w:hAnsi="PT Astra Serif"/>
                <w:color w:val="000000" w:themeColor="text1"/>
              </w:rPr>
              <w:t>квалификационный</w:t>
            </w:r>
            <w:proofErr w:type="spellEnd"/>
            <w:r w:rsidRPr="00B550E8">
              <w:rPr>
                <w:rFonts w:ascii="PT Astra Serif" w:hAnsi="PT Astra Serif"/>
                <w:color w:val="000000" w:themeColor="text1"/>
              </w:rPr>
              <w:t xml:space="preserve"> </w:t>
            </w:r>
            <w:proofErr w:type="spellStart"/>
            <w:r w:rsidRPr="00B550E8">
              <w:rPr>
                <w:rFonts w:ascii="PT Astra Serif" w:hAnsi="PT Astra Serif"/>
                <w:color w:val="000000" w:themeColor="text1"/>
              </w:rPr>
              <w:t>уровень</w:t>
            </w:r>
            <w:proofErr w:type="spellEnd"/>
          </w:p>
        </w:tc>
        <w:tc>
          <w:tcPr>
            <w:tcW w:w="51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pStyle w:val="af7"/>
              <w:snapToGrid w:val="0"/>
              <w:jc w:val="both"/>
              <w:rPr>
                <w:rFonts w:ascii="PT Astra Serif" w:hAnsi="PT Astra Serif"/>
                <w:color w:val="000000" w:themeColor="text1"/>
              </w:rPr>
            </w:pPr>
            <w:r w:rsidRPr="00B550E8">
              <w:rPr>
                <w:rFonts w:ascii="PT Astra Serif" w:hAnsi="PT Astra Serif"/>
                <w:color w:val="000000" w:themeColor="text1"/>
              </w:rPr>
              <w:t xml:space="preserve">Заведующий хозяйством. </w:t>
            </w:r>
            <w:r>
              <w:rPr>
                <w:rFonts w:ascii="PT Astra Serif" w:hAnsi="PT Astra Serif"/>
                <w:color w:val="000000" w:themeColor="text1"/>
              </w:rPr>
              <w:t>Профессии рабочих</w:t>
            </w:r>
            <w:r w:rsidRPr="00B550E8">
              <w:rPr>
                <w:rFonts w:ascii="PT Astra Serif" w:hAnsi="PT Astra Serif"/>
                <w:color w:val="000000" w:themeColor="text1"/>
              </w:rPr>
              <w:t xml:space="preserve"> 1 квалификационного уровня, по которым установлено производное должностное наименование «старший».</w:t>
            </w:r>
          </w:p>
          <w:p w:rsidR="00065713" w:rsidRPr="00B550E8" w:rsidRDefault="00065713" w:rsidP="00065713">
            <w:pPr>
              <w:pStyle w:val="af7"/>
              <w:snapToGrid w:val="0"/>
              <w:jc w:val="both"/>
              <w:rPr>
                <w:rFonts w:ascii="PT Astra Serif" w:hAnsi="PT Astra Serif"/>
                <w:color w:val="000000" w:themeColor="text1"/>
              </w:rPr>
            </w:pPr>
            <w:r>
              <w:rPr>
                <w:rFonts w:ascii="PT Astra Serif" w:hAnsi="PT Astra Serif"/>
                <w:color w:val="000000" w:themeColor="text1"/>
              </w:rPr>
              <w:t>Профессии рабочих</w:t>
            </w:r>
            <w:r w:rsidRPr="00B550E8">
              <w:rPr>
                <w:rFonts w:ascii="PT Astra Serif" w:hAnsi="PT Astra Serif"/>
                <w:color w:val="000000" w:themeColor="text1"/>
              </w:rPr>
              <w:t xml:space="preserve"> 1 квалификационного уровня, по которым установлена 2 внутри должностная категория.</w:t>
            </w:r>
          </w:p>
          <w:p w:rsidR="00065713" w:rsidRPr="00B550E8" w:rsidRDefault="00065713" w:rsidP="00065713">
            <w:pPr>
              <w:spacing w:line="315" w:lineRule="atLeast"/>
              <w:jc w:val="both"/>
              <w:rPr>
                <w:rFonts w:ascii="PT Astra Serif" w:hAnsi="PT Astra Serif"/>
                <w:color w:val="000000" w:themeColor="text1"/>
              </w:rPr>
            </w:pPr>
            <w:r w:rsidRPr="00B550E8">
              <w:rPr>
                <w:rFonts w:ascii="PT Astra Serif" w:hAnsi="PT Astra Serif"/>
                <w:color w:val="000000" w:themeColor="text1"/>
              </w:rPr>
              <w:t>К = 0,2</w:t>
            </w:r>
          </w:p>
        </w:tc>
      </w:tr>
      <w:tr w:rsidR="00065713" w:rsidRPr="006B4880" w:rsidTr="00065713">
        <w:tc>
          <w:tcPr>
            <w:tcW w:w="439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both"/>
              <w:rPr>
                <w:rFonts w:ascii="PT Astra Serif" w:hAnsi="PT Astra Serif"/>
                <w:color w:val="000000" w:themeColor="text1"/>
              </w:rPr>
            </w:pPr>
            <w:r w:rsidRPr="00B550E8">
              <w:rPr>
                <w:rFonts w:ascii="PT Astra Serif" w:hAnsi="PT Astra Serif"/>
                <w:color w:val="000000" w:themeColor="text1"/>
              </w:rPr>
              <w:lastRenderedPageBreak/>
              <w:t xml:space="preserve">3 </w:t>
            </w:r>
            <w:proofErr w:type="spellStart"/>
            <w:r w:rsidRPr="00B550E8">
              <w:rPr>
                <w:rFonts w:ascii="PT Astra Serif" w:hAnsi="PT Astra Serif"/>
                <w:color w:val="000000" w:themeColor="text1"/>
              </w:rPr>
              <w:t>квалификационный</w:t>
            </w:r>
            <w:proofErr w:type="spellEnd"/>
            <w:r w:rsidRPr="00B550E8">
              <w:rPr>
                <w:rFonts w:ascii="PT Astra Serif" w:hAnsi="PT Astra Serif"/>
                <w:color w:val="000000" w:themeColor="text1"/>
              </w:rPr>
              <w:t xml:space="preserve"> </w:t>
            </w:r>
            <w:proofErr w:type="spellStart"/>
            <w:r w:rsidRPr="00B550E8">
              <w:rPr>
                <w:rFonts w:ascii="PT Astra Serif" w:hAnsi="PT Astra Serif"/>
                <w:color w:val="000000" w:themeColor="text1"/>
              </w:rPr>
              <w:t>уровень</w:t>
            </w:r>
            <w:proofErr w:type="spellEnd"/>
          </w:p>
        </w:tc>
        <w:tc>
          <w:tcPr>
            <w:tcW w:w="51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065713" w:rsidRDefault="00065713" w:rsidP="00065713">
            <w:pPr>
              <w:spacing w:line="315" w:lineRule="atLeast"/>
              <w:jc w:val="both"/>
              <w:rPr>
                <w:rFonts w:ascii="PT Astra Serif" w:hAnsi="PT Astra Serif"/>
                <w:color w:val="000000" w:themeColor="text1"/>
                <w:lang w:val="ru-RU"/>
              </w:rPr>
            </w:pPr>
            <w:r w:rsidRPr="00065713">
              <w:rPr>
                <w:rFonts w:ascii="PT Astra Serif" w:hAnsi="PT Astra Serif"/>
                <w:color w:val="000000" w:themeColor="text1"/>
                <w:lang w:val="ru-RU"/>
              </w:rPr>
              <w:t>Профессии рабочих 1 квалификационного уровня, по которым установлена 1 внутри должностная категория</w:t>
            </w:r>
            <w:proofErr w:type="gramStart"/>
            <w:r w:rsidRPr="00065713">
              <w:rPr>
                <w:rFonts w:ascii="PT Astra Serif" w:hAnsi="PT Astra Serif"/>
                <w:color w:val="000000" w:themeColor="text1"/>
                <w:lang w:val="ru-RU"/>
              </w:rPr>
              <w:t xml:space="preserve"> К</w:t>
            </w:r>
            <w:proofErr w:type="gramEnd"/>
            <w:r w:rsidRPr="00065713">
              <w:rPr>
                <w:rFonts w:ascii="PT Astra Serif" w:hAnsi="PT Astra Serif"/>
                <w:color w:val="000000" w:themeColor="text1"/>
                <w:lang w:val="ru-RU"/>
              </w:rPr>
              <w:t xml:space="preserve"> = 0,3</w:t>
            </w:r>
          </w:p>
        </w:tc>
      </w:tr>
      <w:tr w:rsidR="00065713" w:rsidRPr="00B550E8" w:rsidTr="00065713">
        <w:tc>
          <w:tcPr>
            <w:tcW w:w="439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both"/>
              <w:rPr>
                <w:rFonts w:ascii="PT Astra Serif" w:hAnsi="PT Astra Serif"/>
                <w:color w:val="000000" w:themeColor="text1"/>
              </w:rPr>
            </w:pPr>
            <w:r w:rsidRPr="00B550E8">
              <w:rPr>
                <w:rFonts w:ascii="PT Astra Serif" w:hAnsi="PT Astra Serif"/>
                <w:color w:val="000000" w:themeColor="text1"/>
              </w:rPr>
              <w:t xml:space="preserve">4 </w:t>
            </w:r>
            <w:proofErr w:type="spellStart"/>
            <w:r w:rsidRPr="00B550E8">
              <w:rPr>
                <w:rFonts w:ascii="PT Astra Serif" w:hAnsi="PT Astra Serif"/>
                <w:color w:val="000000" w:themeColor="text1"/>
              </w:rPr>
              <w:t>квалификационный</w:t>
            </w:r>
            <w:proofErr w:type="spellEnd"/>
            <w:r w:rsidRPr="00B550E8">
              <w:rPr>
                <w:rFonts w:ascii="PT Astra Serif" w:hAnsi="PT Astra Serif"/>
                <w:color w:val="000000" w:themeColor="text1"/>
              </w:rPr>
              <w:t xml:space="preserve"> </w:t>
            </w:r>
            <w:proofErr w:type="spellStart"/>
            <w:r w:rsidRPr="00B550E8">
              <w:rPr>
                <w:rFonts w:ascii="PT Astra Serif" w:hAnsi="PT Astra Serif"/>
                <w:color w:val="000000" w:themeColor="text1"/>
              </w:rPr>
              <w:t>уровень</w:t>
            </w:r>
            <w:proofErr w:type="spellEnd"/>
          </w:p>
        </w:tc>
        <w:tc>
          <w:tcPr>
            <w:tcW w:w="51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pStyle w:val="af7"/>
              <w:snapToGrid w:val="0"/>
              <w:jc w:val="both"/>
              <w:rPr>
                <w:rFonts w:ascii="PT Astra Serif" w:hAnsi="PT Astra Serif"/>
                <w:color w:val="000000" w:themeColor="text1"/>
              </w:rPr>
            </w:pPr>
            <w:r>
              <w:rPr>
                <w:rFonts w:ascii="PT Astra Serif" w:hAnsi="PT Astra Serif"/>
                <w:color w:val="000000" w:themeColor="text1"/>
              </w:rPr>
              <w:t>Профессии рабочих</w:t>
            </w:r>
            <w:r w:rsidRPr="00B550E8">
              <w:rPr>
                <w:rFonts w:ascii="PT Astra Serif" w:hAnsi="PT Astra Serif"/>
                <w:color w:val="000000" w:themeColor="text1"/>
              </w:rPr>
              <w:t xml:space="preserve"> 1 квалифицированного уровня, по которым установлено производное должностное наименование «ведущий».</w:t>
            </w:r>
          </w:p>
          <w:p w:rsidR="00065713" w:rsidRPr="00B550E8" w:rsidRDefault="00065713" w:rsidP="00065713">
            <w:pPr>
              <w:spacing w:line="315" w:lineRule="atLeast"/>
              <w:jc w:val="both"/>
              <w:rPr>
                <w:rFonts w:ascii="PT Astra Serif" w:hAnsi="PT Astra Serif"/>
                <w:color w:val="000000" w:themeColor="text1"/>
              </w:rPr>
            </w:pPr>
            <w:r w:rsidRPr="00B550E8">
              <w:rPr>
                <w:rFonts w:ascii="PT Astra Serif" w:hAnsi="PT Astra Serif"/>
                <w:color w:val="000000" w:themeColor="text1"/>
              </w:rPr>
              <w:t>К = 0,5</w:t>
            </w:r>
          </w:p>
        </w:tc>
      </w:tr>
      <w:tr w:rsidR="00065713" w:rsidRPr="00B550E8" w:rsidTr="00065713">
        <w:tc>
          <w:tcPr>
            <w:tcW w:w="9581"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center"/>
              <w:rPr>
                <w:rFonts w:ascii="PT Astra Serif" w:hAnsi="PT Astra Serif"/>
                <w:color w:val="000000" w:themeColor="text1"/>
              </w:rPr>
            </w:pPr>
            <w:r w:rsidRPr="00065713">
              <w:rPr>
                <w:rFonts w:ascii="PT Astra Serif" w:hAnsi="PT Astra Serif"/>
                <w:color w:val="000000" w:themeColor="text1"/>
                <w:lang w:val="ru-RU"/>
              </w:rPr>
              <w:t xml:space="preserve">Профессии рабочих, отнесенные к профессиональной квалификационной группе "Профессии рабочих культуры, искусства и кинематографии первого уровня". </w:t>
            </w:r>
            <w:proofErr w:type="spellStart"/>
            <w:r w:rsidRPr="00B550E8">
              <w:rPr>
                <w:rFonts w:ascii="PT Astra Serif" w:hAnsi="PT Astra Serif"/>
                <w:color w:val="000000" w:themeColor="text1"/>
              </w:rPr>
              <w:t>БОпкг</w:t>
            </w:r>
            <w:proofErr w:type="spellEnd"/>
            <w:r w:rsidRPr="00B550E8">
              <w:rPr>
                <w:rFonts w:ascii="PT Astra Serif" w:hAnsi="PT Astra Serif"/>
                <w:color w:val="000000" w:themeColor="text1"/>
              </w:rPr>
              <w:t xml:space="preserve"> - 8423 </w:t>
            </w:r>
            <w:proofErr w:type="spellStart"/>
            <w:r w:rsidRPr="00B550E8">
              <w:rPr>
                <w:rFonts w:ascii="PT Astra Serif" w:hAnsi="PT Astra Serif"/>
                <w:color w:val="000000" w:themeColor="text1"/>
              </w:rPr>
              <w:t>рубля</w:t>
            </w:r>
            <w:proofErr w:type="spellEnd"/>
          </w:p>
        </w:tc>
      </w:tr>
      <w:tr w:rsidR="00065713" w:rsidRPr="00B550E8" w:rsidTr="00065713">
        <w:tc>
          <w:tcPr>
            <w:tcW w:w="439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jc w:val="both"/>
              <w:rPr>
                <w:rFonts w:ascii="PT Astra Serif" w:hAnsi="PT Astra Serif"/>
                <w:color w:val="000000" w:themeColor="text1"/>
              </w:rPr>
            </w:pPr>
          </w:p>
        </w:tc>
        <w:tc>
          <w:tcPr>
            <w:tcW w:w="51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065713" w:rsidRDefault="00065713" w:rsidP="00065713">
            <w:pPr>
              <w:spacing w:line="315" w:lineRule="atLeast"/>
              <w:jc w:val="both"/>
              <w:rPr>
                <w:rFonts w:ascii="PT Astra Serif" w:hAnsi="PT Astra Serif"/>
                <w:color w:val="000000" w:themeColor="text1"/>
                <w:lang w:val="ru-RU"/>
              </w:rPr>
            </w:pPr>
            <w:r w:rsidRPr="00065713">
              <w:rPr>
                <w:rFonts w:ascii="PT Astra Serif" w:hAnsi="PT Astra Serif"/>
                <w:color w:val="000000" w:themeColor="text1"/>
                <w:lang w:val="ru-RU"/>
              </w:rPr>
              <w:t>Профессии рабочих, по которым предусмотрено присвоение 1 - 8 квалификационных разрядов в соответствии с ЕТКС.</w:t>
            </w:r>
          </w:p>
          <w:p w:rsidR="00065713" w:rsidRPr="00065713" w:rsidRDefault="00065713" w:rsidP="00065713">
            <w:pPr>
              <w:spacing w:line="315" w:lineRule="atLeast"/>
              <w:jc w:val="both"/>
              <w:rPr>
                <w:rFonts w:ascii="PT Astra Serif" w:hAnsi="PT Astra Serif"/>
                <w:color w:val="000000" w:themeColor="text1"/>
                <w:lang w:val="ru-RU"/>
              </w:rPr>
            </w:pPr>
            <w:r w:rsidRPr="00065713">
              <w:rPr>
                <w:rFonts w:ascii="PT Astra Serif" w:hAnsi="PT Astra Serif"/>
                <w:color w:val="000000" w:themeColor="text1"/>
                <w:lang w:val="ru-RU"/>
              </w:rPr>
              <w:t xml:space="preserve"> 1 разряд ЕТКС = 0,0</w:t>
            </w:r>
          </w:p>
          <w:p w:rsidR="00065713" w:rsidRPr="00065713" w:rsidRDefault="00065713" w:rsidP="00065713">
            <w:pPr>
              <w:spacing w:line="315" w:lineRule="atLeast"/>
              <w:jc w:val="both"/>
              <w:rPr>
                <w:rFonts w:ascii="PT Astra Serif" w:hAnsi="PT Astra Serif"/>
                <w:color w:val="000000" w:themeColor="text1"/>
                <w:lang w:val="ru-RU"/>
              </w:rPr>
            </w:pPr>
            <w:r w:rsidRPr="00065713">
              <w:rPr>
                <w:rFonts w:ascii="PT Astra Serif" w:hAnsi="PT Astra Serif"/>
                <w:color w:val="000000" w:themeColor="text1"/>
                <w:lang w:val="ru-RU"/>
              </w:rPr>
              <w:t xml:space="preserve"> 2 разряд ЕТКС = 0,07</w:t>
            </w:r>
          </w:p>
          <w:p w:rsidR="00065713" w:rsidRPr="00065713" w:rsidRDefault="00065713" w:rsidP="00065713">
            <w:pPr>
              <w:spacing w:line="315" w:lineRule="atLeast"/>
              <w:jc w:val="both"/>
              <w:rPr>
                <w:rFonts w:ascii="PT Astra Serif" w:hAnsi="PT Astra Serif"/>
                <w:color w:val="000000" w:themeColor="text1"/>
                <w:lang w:val="ru-RU"/>
              </w:rPr>
            </w:pPr>
            <w:r w:rsidRPr="00065713">
              <w:rPr>
                <w:rFonts w:ascii="PT Astra Serif" w:hAnsi="PT Astra Serif"/>
                <w:color w:val="000000" w:themeColor="text1"/>
                <w:lang w:val="ru-RU"/>
              </w:rPr>
              <w:t xml:space="preserve"> 3 разряд ЕТКС = 0,14</w:t>
            </w:r>
          </w:p>
          <w:p w:rsidR="00065713" w:rsidRPr="00065713" w:rsidRDefault="00065713" w:rsidP="00065713">
            <w:pPr>
              <w:spacing w:line="315" w:lineRule="atLeast"/>
              <w:jc w:val="both"/>
              <w:rPr>
                <w:rFonts w:ascii="PT Astra Serif" w:hAnsi="PT Astra Serif"/>
                <w:color w:val="000000" w:themeColor="text1"/>
                <w:lang w:val="ru-RU"/>
              </w:rPr>
            </w:pPr>
            <w:r w:rsidRPr="00065713">
              <w:rPr>
                <w:rFonts w:ascii="PT Astra Serif" w:hAnsi="PT Astra Serif"/>
                <w:color w:val="000000" w:themeColor="text1"/>
                <w:lang w:val="ru-RU"/>
              </w:rPr>
              <w:t xml:space="preserve"> 4 разряд ЕТКС = 0,21</w:t>
            </w:r>
          </w:p>
          <w:p w:rsidR="00065713" w:rsidRPr="00065713" w:rsidRDefault="00065713" w:rsidP="00065713">
            <w:pPr>
              <w:spacing w:line="315" w:lineRule="atLeast"/>
              <w:jc w:val="both"/>
              <w:rPr>
                <w:rFonts w:ascii="PT Astra Serif" w:hAnsi="PT Astra Serif"/>
                <w:color w:val="000000" w:themeColor="text1"/>
                <w:lang w:val="ru-RU"/>
              </w:rPr>
            </w:pPr>
            <w:r w:rsidRPr="00065713">
              <w:rPr>
                <w:rFonts w:ascii="PT Astra Serif" w:hAnsi="PT Astra Serif"/>
                <w:color w:val="000000" w:themeColor="text1"/>
                <w:lang w:val="ru-RU"/>
              </w:rPr>
              <w:t xml:space="preserve"> 5 разряд ЕТКС = 0,3</w:t>
            </w:r>
          </w:p>
          <w:p w:rsidR="00065713" w:rsidRPr="00065713" w:rsidRDefault="00065713" w:rsidP="00065713">
            <w:pPr>
              <w:spacing w:line="315" w:lineRule="atLeast"/>
              <w:jc w:val="both"/>
              <w:rPr>
                <w:rFonts w:ascii="PT Astra Serif" w:hAnsi="PT Astra Serif"/>
                <w:color w:val="000000" w:themeColor="text1"/>
                <w:lang w:val="ru-RU"/>
              </w:rPr>
            </w:pPr>
            <w:r w:rsidRPr="00065713">
              <w:rPr>
                <w:rFonts w:ascii="PT Astra Serif" w:hAnsi="PT Astra Serif"/>
                <w:color w:val="000000" w:themeColor="text1"/>
                <w:lang w:val="ru-RU"/>
              </w:rPr>
              <w:t xml:space="preserve"> 6 разряд ЕТКС = 0,4</w:t>
            </w:r>
          </w:p>
          <w:p w:rsidR="00065713" w:rsidRPr="00B550E8" w:rsidRDefault="00065713" w:rsidP="00065713">
            <w:pPr>
              <w:spacing w:line="315" w:lineRule="atLeast"/>
              <w:jc w:val="both"/>
              <w:rPr>
                <w:rFonts w:ascii="PT Astra Serif" w:hAnsi="PT Astra Serif"/>
                <w:color w:val="000000" w:themeColor="text1"/>
              </w:rPr>
            </w:pPr>
            <w:r w:rsidRPr="00065713">
              <w:rPr>
                <w:rFonts w:ascii="PT Astra Serif" w:hAnsi="PT Astra Serif"/>
                <w:color w:val="000000" w:themeColor="text1"/>
                <w:lang w:val="ru-RU"/>
              </w:rPr>
              <w:t xml:space="preserve"> </w:t>
            </w:r>
            <w:r w:rsidRPr="00B550E8">
              <w:rPr>
                <w:rFonts w:ascii="PT Astra Serif" w:hAnsi="PT Astra Serif"/>
                <w:color w:val="000000" w:themeColor="text1"/>
              </w:rPr>
              <w:t xml:space="preserve">7 </w:t>
            </w:r>
            <w:proofErr w:type="spellStart"/>
            <w:r w:rsidRPr="00B550E8">
              <w:rPr>
                <w:rFonts w:ascii="PT Astra Serif" w:hAnsi="PT Astra Serif"/>
                <w:color w:val="000000" w:themeColor="text1"/>
              </w:rPr>
              <w:t>разряд</w:t>
            </w:r>
            <w:proofErr w:type="spellEnd"/>
            <w:r w:rsidRPr="00B550E8">
              <w:rPr>
                <w:rFonts w:ascii="PT Astra Serif" w:hAnsi="PT Astra Serif"/>
                <w:color w:val="000000" w:themeColor="text1"/>
              </w:rPr>
              <w:t xml:space="preserve"> ЕТКС = 0,45</w:t>
            </w:r>
          </w:p>
          <w:p w:rsidR="00065713" w:rsidRPr="00B550E8" w:rsidRDefault="00065713" w:rsidP="00065713">
            <w:pPr>
              <w:spacing w:line="315" w:lineRule="atLeast"/>
              <w:jc w:val="both"/>
              <w:rPr>
                <w:rFonts w:ascii="PT Astra Serif" w:hAnsi="PT Astra Serif"/>
                <w:color w:val="000000" w:themeColor="text1"/>
              </w:rPr>
            </w:pPr>
            <w:r w:rsidRPr="00B550E8">
              <w:rPr>
                <w:rFonts w:ascii="PT Astra Serif" w:hAnsi="PT Astra Serif"/>
                <w:color w:val="000000" w:themeColor="text1"/>
              </w:rPr>
              <w:t xml:space="preserve"> 8 </w:t>
            </w:r>
            <w:proofErr w:type="spellStart"/>
            <w:r w:rsidRPr="00B550E8">
              <w:rPr>
                <w:rFonts w:ascii="PT Astra Serif" w:hAnsi="PT Astra Serif"/>
                <w:color w:val="000000" w:themeColor="text1"/>
              </w:rPr>
              <w:t>разряд</w:t>
            </w:r>
            <w:proofErr w:type="spellEnd"/>
            <w:r w:rsidRPr="00B550E8">
              <w:rPr>
                <w:rFonts w:ascii="PT Astra Serif" w:hAnsi="PT Astra Serif"/>
                <w:color w:val="000000" w:themeColor="text1"/>
              </w:rPr>
              <w:t xml:space="preserve"> ЕТКС = 0,6</w:t>
            </w:r>
          </w:p>
        </w:tc>
      </w:tr>
      <w:tr w:rsidR="00065713" w:rsidRPr="00B550E8" w:rsidTr="00065713">
        <w:tc>
          <w:tcPr>
            <w:tcW w:w="9581"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center"/>
              <w:rPr>
                <w:rFonts w:ascii="PT Astra Serif" w:hAnsi="PT Astra Serif"/>
                <w:color w:val="000000" w:themeColor="text1"/>
              </w:rPr>
            </w:pPr>
            <w:r w:rsidRPr="00065713">
              <w:rPr>
                <w:rFonts w:ascii="PT Astra Serif" w:hAnsi="PT Astra Serif" w:cs="PT Astra Serif"/>
                <w:lang w:val="ru-RU"/>
              </w:rPr>
              <w:t xml:space="preserve">Профессии рабочих, отнесенные к профессиональной квалификационной группе "Профессии рабочих культуры, искусства и кинематографии второго уровня". </w:t>
            </w:r>
            <w:proofErr w:type="spellStart"/>
            <w:r w:rsidRPr="00B550E8">
              <w:rPr>
                <w:rFonts w:ascii="PT Astra Serif" w:hAnsi="PT Astra Serif" w:cs="PT Astra Serif"/>
              </w:rPr>
              <w:t>БОпкг</w:t>
            </w:r>
            <w:proofErr w:type="spellEnd"/>
            <w:r w:rsidRPr="00B550E8">
              <w:rPr>
                <w:rFonts w:ascii="PT Astra Serif" w:hAnsi="PT Astra Serif" w:cs="PT Astra Serif"/>
              </w:rPr>
              <w:t xml:space="preserve"> - 10240 </w:t>
            </w:r>
            <w:proofErr w:type="spellStart"/>
            <w:r w:rsidRPr="00B550E8">
              <w:rPr>
                <w:rFonts w:ascii="PT Astra Serif" w:hAnsi="PT Astra Serif" w:cs="PT Astra Serif"/>
              </w:rPr>
              <w:t>рублей</w:t>
            </w:r>
            <w:proofErr w:type="spellEnd"/>
          </w:p>
        </w:tc>
      </w:tr>
      <w:tr w:rsidR="00065713" w:rsidRPr="00B550E8" w:rsidTr="00065713">
        <w:tc>
          <w:tcPr>
            <w:tcW w:w="439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both"/>
              <w:rPr>
                <w:rFonts w:ascii="PT Astra Serif" w:hAnsi="PT Astra Serif"/>
                <w:color w:val="000000" w:themeColor="text1"/>
              </w:rPr>
            </w:pPr>
            <w:r w:rsidRPr="00B550E8">
              <w:rPr>
                <w:rFonts w:ascii="PT Astra Serif" w:hAnsi="PT Astra Serif"/>
                <w:color w:val="000000" w:themeColor="text1"/>
              </w:rPr>
              <w:t xml:space="preserve">1 </w:t>
            </w:r>
            <w:proofErr w:type="spellStart"/>
            <w:r w:rsidRPr="00B550E8">
              <w:rPr>
                <w:rFonts w:ascii="PT Astra Serif" w:hAnsi="PT Astra Serif"/>
                <w:color w:val="000000" w:themeColor="text1"/>
              </w:rPr>
              <w:t>квалификационный</w:t>
            </w:r>
            <w:proofErr w:type="spellEnd"/>
            <w:r w:rsidRPr="00B550E8">
              <w:rPr>
                <w:rFonts w:ascii="PT Astra Serif" w:hAnsi="PT Astra Serif"/>
                <w:color w:val="000000" w:themeColor="text1"/>
              </w:rPr>
              <w:t xml:space="preserve"> </w:t>
            </w:r>
            <w:proofErr w:type="spellStart"/>
            <w:r w:rsidRPr="00B550E8">
              <w:rPr>
                <w:rFonts w:ascii="PT Astra Serif" w:hAnsi="PT Astra Serif"/>
                <w:color w:val="000000" w:themeColor="text1"/>
              </w:rPr>
              <w:t>уровень</w:t>
            </w:r>
            <w:proofErr w:type="spellEnd"/>
          </w:p>
        </w:tc>
        <w:tc>
          <w:tcPr>
            <w:tcW w:w="51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065713" w:rsidRDefault="00065713" w:rsidP="00065713">
            <w:pPr>
              <w:spacing w:line="315" w:lineRule="atLeast"/>
              <w:jc w:val="both"/>
              <w:rPr>
                <w:rFonts w:ascii="PT Astra Serif" w:hAnsi="PT Astra Serif"/>
                <w:color w:val="000000" w:themeColor="text1"/>
                <w:lang w:val="ru-RU"/>
              </w:rPr>
            </w:pPr>
            <w:r w:rsidRPr="00065713">
              <w:rPr>
                <w:rFonts w:ascii="PT Astra Serif" w:hAnsi="PT Astra Serif"/>
                <w:color w:val="000000" w:themeColor="text1"/>
                <w:lang w:val="ru-RU"/>
              </w:rPr>
              <w:t>2 - 4 разряды ЕТКС = 0,0</w:t>
            </w:r>
          </w:p>
          <w:p w:rsidR="00065713" w:rsidRPr="00065713" w:rsidRDefault="00065713" w:rsidP="00065713">
            <w:pPr>
              <w:spacing w:line="315" w:lineRule="atLeast"/>
              <w:jc w:val="both"/>
              <w:rPr>
                <w:rFonts w:ascii="PT Astra Serif" w:hAnsi="PT Astra Serif"/>
                <w:color w:val="000000" w:themeColor="text1"/>
                <w:lang w:val="ru-RU"/>
              </w:rPr>
            </w:pPr>
            <w:r w:rsidRPr="00065713">
              <w:rPr>
                <w:rFonts w:ascii="PT Astra Serif" w:hAnsi="PT Astra Serif"/>
                <w:color w:val="000000" w:themeColor="text1"/>
                <w:lang w:val="ru-RU"/>
              </w:rPr>
              <w:t xml:space="preserve"> 5 разряд ЕТКС = 0,07</w:t>
            </w:r>
          </w:p>
          <w:p w:rsidR="00065713" w:rsidRPr="00065713" w:rsidRDefault="00065713" w:rsidP="00065713">
            <w:pPr>
              <w:spacing w:line="315" w:lineRule="atLeast"/>
              <w:jc w:val="both"/>
              <w:rPr>
                <w:rFonts w:ascii="PT Astra Serif" w:hAnsi="PT Astra Serif"/>
                <w:color w:val="000000" w:themeColor="text1"/>
                <w:lang w:val="ru-RU"/>
              </w:rPr>
            </w:pPr>
            <w:r w:rsidRPr="00065713">
              <w:rPr>
                <w:rFonts w:ascii="PT Astra Serif" w:hAnsi="PT Astra Serif"/>
                <w:color w:val="000000" w:themeColor="text1"/>
                <w:lang w:val="ru-RU"/>
              </w:rPr>
              <w:t xml:space="preserve"> 6 разряд ЕТКС = 0,14</w:t>
            </w:r>
          </w:p>
          <w:p w:rsidR="00065713" w:rsidRPr="00B550E8" w:rsidRDefault="00065713" w:rsidP="00065713">
            <w:pPr>
              <w:spacing w:line="315" w:lineRule="atLeast"/>
              <w:jc w:val="both"/>
              <w:rPr>
                <w:rFonts w:ascii="PT Astra Serif" w:hAnsi="PT Astra Serif"/>
                <w:color w:val="000000" w:themeColor="text1"/>
              </w:rPr>
            </w:pPr>
            <w:r w:rsidRPr="00065713">
              <w:rPr>
                <w:rFonts w:ascii="PT Astra Serif" w:hAnsi="PT Astra Serif"/>
                <w:color w:val="000000" w:themeColor="text1"/>
                <w:lang w:val="ru-RU"/>
              </w:rPr>
              <w:t xml:space="preserve"> </w:t>
            </w:r>
            <w:r w:rsidRPr="00B550E8">
              <w:rPr>
                <w:rFonts w:ascii="PT Astra Serif" w:hAnsi="PT Astra Serif"/>
                <w:color w:val="000000" w:themeColor="text1"/>
              </w:rPr>
              <w:t xml:space="preserve">7 </w:t>
            </w:r>
            <w:proofErr w:type="spellStart"/>
            <w:r w:rsidRPr="00B550E8">
              <w:rPr>
                <w:rFonts w:ascii="PT Astra Serif" w:hAnsi="PT Astra Serif"/>
                <w:color w:val="000000" w:themeColor="text1"/>
              </w:rPr>
              <w:t>разряд</w:t>
            </w:r>
            <w:proofErr w:type="spellEnd"/>
            <w:r w:rsidRPr="00B550E8">
              <w:rPr>
                <w:rFonts w:ascii="PT Astra Serif" w:hAnsi="PT Astra Serif"/>
                <w:color w:val="000000" w:themeColor="text1"/>
              </w:rPr>
              <w:t xml:space="preserve"> ЕТКС = 0,2</w:t>
            </w:r>
          </w:p>
          <w:p w:rsidR="00065713" w:rsidRPr="00B550E8" w:rsidRDefault="00065713" w:rsidP="00065713">
            <w:pPr>
              <w:spacing w:line="315" w:lineRule="atLeast"/>
              <w:jc w:val="both"/>
              <w:rPr>
                <w:rFonts w:ascii="PT Astra Serif" w:hAnsi="PT Astra Serif"/>
                <w:color w:val="000000" w:themeColor="text1"/>
              </w:rPr>
            </w:pPr>
            <w:r w:rsidRPr="00B550E8">
              <w:rPr>
                <w:rFonts w:ascii="PT Astra Serif" w:hAnsi="PT Astra Serif"/>
                <w:color w:val="000000" w:themeColor="text1"/>
              </w:rPr>
              <w:t xml:space="preserve"> 8 </w:t>
            </w:r>
            <w:proofErr w:type="spellStart"/>
            <w:r w:rsidRPr="00B550E8">
              <w:rPr>
                <w:rFonts w:ascii="PT Astra Serif" w:hAnsi="PT Astra Serif"/>
                <w:color w:val="000000" w:themeColor="text1"/>
              </w:rPr>
              <w:t>разряд</w:t>
            </w:r>
            <w:proofErr w:type="spellEnd"/>
            <w:r w:rsidRPr="00B550E8">
              <w:rPr>
                <w:rFonts w:ascii="PT Astra Serif" w:hAnsi="PT Astra Serif"/>
                <w:color w:val="000000" w:themeColor="text1"/>
              </w:rPr>
              <w:t xml:space="preserve"> ЕТКС = 0,3</w:t>
            </w:r>
          </w:p>
        </w:tc>
      </w:tr>
      <w:tr w:rsidR="00065713" w:rsidRPr="006B4880" w:rsidTr="00065713">
        <w:tc>
          <w:tcPr>
            <w:tcW w:w="439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both"/>
              <w:rPr>
                <w:rFonts w:ascii="PT Astra Serif" w:hAnsi="PT Astra Serif"/>
                <w:color w:val="000000" w:themeColor="text1"/>
              </w:rPr>
            </w:pPr>
            <w:r w:rsidRPr="00B550E8">
              <w:rPr>
                <w:rFonts w:ascii="PT Astra Serif" w:hAnsi="PT Astra Serif"/>
                <w:color w:val="000000" w:themeColor="text1"/>
              </w:rPr>
              <w:t xml:space="preserve">2 </w:t>
            </w:r>
            <w:proofErr w:type="spellStart"/>
            <w:r w:rsidRPr="00B550E8">
              <w:rPr>
                <w:rFonts w:ascii="PT Astra Serif" w:hAnsi="PT Astra Serif"/>
                <w:color w:val="000000" w:themeColor="text1"/>
              </w:rPr>
              <w:t>квалификационный</w:t>
            </w:r>
            <w:proofErr w:type="spellEnd"/>
            <w:r w:rsidRPr="00B550E8">
              <w:rPr>
                <w:rFonts w:ascii="PT Astra Serif" w:hAnsi="PT Astra Serif"/>
                <w:color w:val="000000" w:themeColor="text1"/>
              </w:rPr>
              <w:t xml:space="preserve"> </w:t>
            </w:r>
            <w:proofErr w:type="spellStart"/>
            <w:r w:rsidRPr="00B550E8">
              <w:rPr>
                <w:rFonts w:ascii="PT Astra Serif" w:hAnsi="PT Astra Serif"/>
                <w:color w:val="000000" w:themeColor="text1"/>
              </w:rPr>
              <w:t>уровень</w:t>
            </w:r>
            <w:proofErr w:type="spellEnd"/>
          </w:p>
        </w:tc>
        <w:tc>
          <w:tcPr>
            <w:tcW w:w="51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065713" w:rsidRDefault="00065713" w:rsidP="00065713">
            <w:pPr>
              <w:spacing w:line="315" w:lineRule="atLeast"/>
              <w:jc w:val="both"/>
              <w:rPr>
                <w:rFonts w:ascii="PT Astra Serif" w:hAnsi="PT Astra Serif"/>
                <w:color w:val="000000" w:themeColor="text1"/>
                <w:lang w:val="ru-RU"/>
              </w:rPr>
            </w:pPr>
            <w:r w:rsidRPr="00065713">
              <w:rPr>
                <w:rFonts w:ascii="PT Astra Serif" w:hAnsi="PT Astra Serif"/>
                <w:color w:val="000000" w:themeColor="text1"/>
                <w:lang w:val="ru-RU"/>
              </w:rPr>
              <w:t>6 разряд ЕТКС = 0,14</w:t>
            </w:r>
          </w:p>
          <w:p w:rsidR="00065713" w:rsidRPr="00065713" w:rsidRDefault="00065713" w:rsidP="00065713">
            <w:pPr>
              <w:spacing w:line="315" w:lineRule="atLeast"/>
              <w:jc w:val="both"/>
              <w:rPr>
                <w:rFonts w:ascii="PT Astra Serif" w:hAnsi="PT Astra Serif"/>
                <w:color w:val="000000" w:themeColor="text1"/>
                <w:lang w:val="ru-RU"/>
              </w:rPr>
            </w:pPr>
            <w:r w:rsidRPr="00065713">
              <w:rPr>
                <w:rFonts w:ascii="PT Astra Serif" w:hAnsi="PT Astra Serif"/>
                <w:color w:val="000000" w:themeColor="text1"/>
                <w:lang w:val="ru-RU"/>
              </w:rPr>
              <w:t xml:space="preserve"> 7 разряд ЕТКС = 0,2</w:t>
            </w:r>
          </w:p>
          <w:p w:rsidR="00065713" w:rsidRPr="00065713" w:rsidRDefault="00065713" w:rsidP="00065713">
            <w:pPr>
              <w:spacing w:line="315" w:lineRule="atLeast"/>
              <w:jc w:val="both"/>
              <w:rPr>
                <w:rFonts w:ascii="PT Astra Serif" w:hAnsi="PT Astra Serif"/>
                <w:color w:val="000000" w:themeColor="text1"/>
                <w:lang w:val="ru-RU"/>
              </w:rPr>
            </w:pPr>
            <w:r w:rsidRPr="00065713">
              <w:rPr>
                <w:rFonts w:ascii="PT Astra Serif" w:hAnsi="PT Astra Serif"/>
                <w:color w:val="000000" w:themeColor="text1"/>
                <w:lang w:val="ru-RU"/>
              </w:rPr>
              <w:t xml:space="preserve"> 8 разряд ЕТКС = 0,3</w:t>
            </w:r>
          </w:p>
        </w:tc>
      </w:tr>
      <w:tr w:rsidR="00065713" w:rsidRPr="00B550E8" w:rsidTr="00065713">
        <w:tc>
          <w:tcPr>
            <w:tcW w:w="439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both"/>
              <w:rPr>
                <w:rFonts w:ascii="PT Astra Serif" w:hAnsi="PT Astra Serif"/>
                <w:color w:val="000000" w:themeColor="text1"/>
              </w:rPr>
            </w:pPr>
            <w:r w:rsidRPr="00B550E8">
              <w:rPr>
                <w:rFonts w:ascii="PT Astra Serif" w:hAnsi="PT Astra Serif"/>
                <w:color w:val="000000" w:themeColor="text1"/>
              </w:rPr>
              <w:t xml:space="preserve">3 </w:t>
            </w:r>
            <w:proofErr w:type="spellStart"/>
            <w:r w:rsidRPr="00B550E8">
              <w:rPr>
                <w:rFonts w:ascii="PT Astra Serif" w:hAnsi="PT Astra Serif"/>
                <w:color w:val="000000" w:themeColor="text1"/>
              </w:rPr>
              <w:t>квалификационный</w:t>
            </w:r>
            <w:proofErr w:type="spellEnd"/>
            <w:r w:rsidRPr="00B550E8">
              <w:rPr>
                <w:rFonts w:ascii="PT Astra Serif" w:hAnsi="PT Astra Serif"/>
                <w:color w:val="000000" w:themeColor="text1"/>
              </w:rPr>
              <w:t xml:space="preserve"> </w:t>
            </w:r>
            <w:proofErr w:type="spellStart"/>
            <w:r w:rsidRPr="00B550E8">
              <w:rPr>
                <w:rFonts w:ascii="PT Astra Serif" w:hAnsi="PT Astra Serif"/>
                <w:color w:val="000000" w:themeColor="text1"/>
              </w:rPr>
              <w:t>уровень</w:t>
            </w:r>
            <w:proofErr w:type="spellEnd"/>
          </w:p>
        </w:tc>
        <w:tc>
          <w:tcPr>
            <w:tcW w:w="51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both"/>
              <w:rPr>
                <w:rFonts w:ascii="PT Astra Serif" w:hAnsi="PT Astra Serif"/>
                <w:color w:val="000000" w:themeColor="text1"/>
              </w:rPr>
            </w:pPr>
            <w:r w:rsidRPr="00B550E8">
              <w:rPr>
                <w:rFonts w:ascii="PT Astra Serif" w:hAnsi="PT Astra Serif"/>
                <w:color w:val="000000" w:themeColor="text1"/>
              </w:rPr>
              <w:t xml:space="preserve">8 </w:t>
            </w:r>
            <w:proofErr w:type="spellStart"/>
            <w:r w:rsidRPr="00B550E8">
              <w:rPr>
                <w:rFonts w:ascii="PT Astra Serif" w:hAnsi="PT Astra Serif"/>
                <w:color w:val="000000" w:themeColor="text1"/>
              </w:rPr>
              <w:t>разряд</w:t>
            </w:r>
            <w:proofErr w:type="spellEnd"/>
            <w:r w:rsidRPr="00B550E8">
              <w:rPr>
                <w:rFonts w:ascii="PT Astra Serif" w:hAnsi="PT Astra Serif"/>
                <w:color w:val="000000" w:themeColor="text1"/>
              </w:rPr>
              <w:t xml:space="preserve"> ЕТКС = 0,3</w:t>
            </w:r>
          </w:p>
        </w:tc>
      </w:tr>
      <w:tr w:rsidR="00065713" w:rsidRPr="006B4880" w:rsidTr="00065713">
        <w:tc>
          <w:tcPr>
            <w:tcW w:w="439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both"/>
              <w:rPr>
                <w:rFonts w:ascii="PT Astra Serif" w:hAnsi="PT Astra Serif"/>
                <w:color w:val="000000" w:themeColor="text1"/>
              </w:rPr>
            </w:pPr>
            <w:r w:rsidRPr="00B550E8">
              <w:rPr>
                <w:rFonts w:ascii="PT Astra Serif" w:hAnsi="PT Astra Serif"/>
                <w:color w:val="000000" w:themeColor="text1"/>
              </w:rPr>
              <w:t xml:space="preserve">4 </w:t>
            </w:r>
            <w:proofErr w:type="spellStart"/>
            <w:r w:rsidRPr="00B550E8">
              <w:rPr>
                <w:rFonts w:ascii="PT Astra Serif" w:hAnsi="PT Astra Serif"/>
                <w:color w:val="000000" w:themeColor="text1"/>
              </w:rPr>
              <w:t>квалификационный</w:t>
            </w:r>
            <w:proofErr w:type="spellEnd"/>
            <w:r w:rsidRPr="00B550E8">
              <w:rPr>
                <w:rFonts w:ascii="PT Astra Serif" w:hAnsi="PT Astra Serif"/>
                <w:color w:val="000000" w:themeColor="text1"/>
              </w:rPr>
              <w:t xml:space="preserve"> </w:t>
            </w:r>
            <w:proofErr w:type="spellStart"/>
            <w:r w:rsidRPr="00B550E8">
              <w:rPr>
                <w:rFonts w:ascii="PT Astra Serif" w:hAnsi="PT Astra Serif"/>
                <w:color w:val="000000" w:themeColor="text1"/>
              </w:rPr>
              <w:t>уровень</w:t>
            </w:r>
            <w:proofErr w:type="spellEnd"/>
          </w:p>
        </w:tc>
        <w:tc>
          <w:tcPr>
            <w:tcW w:w="51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065713" w:rsidRDefault="00065713" w:rsidP="00065713">
            <w:pPr>
              <w:spacing w:line="315" w:lineRule="atLeast"/>
              <w:jc w:val="both"/>
              <w:rPr>
                <w:rFonts w:ascii="PT Astra Serif" w:hAnsi="PT Astra Serif"/>
                <w:color w:val="000000" w:themeColor="text1"/>
                <w:lang w:val="ru-RU"/>
              </w:rPr>
            </w:pPr>
            <w:r w:rsidRPr="00065713">
              <w:rPr>
                <w:rFonts w:ascii="PT Astra Serif" w:hAnsi="PT Astra Serif"/>
                <w:color w:val="000000" w:themeColor="text1"/>
                <w:lang w:val="ru-RU"/>
              </w:rPr>
              <w:t>Профессии рабочих, предусмотренные 1 - 3 квалификационными уровнями при выполнении важных (особо важных) и ответственных (особо ответственных) работ: К = 0,54</w:t>
            </w:r>
          </w:p>
        </w:tc>
      </w:tr>
      <w:tr w:rsidR="00065713" w:rsidRPr="00B550E8" w:rsidTr="00065713">
        <w:tc>
          <w:tcPr>
            <w:tcW w:w="9581"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center"/>
              <w:rPr>
                <w:rFonts w:ascii="PT Astra Serif" w:hAnsi="PT Astra Serif"/>
                <w:color w:val="000000" w:themeColor="text1"/>
              </w:rPr>
            </w:pPr>
            <w:r w:rsidRPr="00065713">
              <w:rPr>
                <w:rFonts w:ascii="PT Astra Serif" w:hAnsi="PT Astra Serif"/>
                <w:color w:val="000000" w:themeColor="text1"/>
                <w:lang w:val="ru-RU"/>
              </w:rPr>
              <w:t xml:space="preserve">Должности служащих, отнесенные к профессиональной квалификационной группе "Общеотраслевые должности служащих первого уровня". </w:t>
            </w:r>
            <w:proofErr w:type="spellStart"/>
            <w:r w:rsidRPr="00B550E8">
              <w:rPr>
                <w:rFonts w:ascii="PT Astra Serif" w:hAnsi="PT Astra Serif"/>
                <w:color w:val="000000" w:themeColor="text1"/>
              </w:rPr>
              <w:t>БОпкг</w:t>
            </w:r>
            <w:proofErr w:type="spellEnd"/>
            <w:r w:rsidRPr="00B550E8">
              <w:rPr>
                <w:rFonts w:ascii="PT Astra Serif" w:hAnsi="PT Astra Serif"/>
                <w:color w:val="000000" w:themeColor="text1"/>
              </w:rPr>
              <w:t xml:space="preserve"> - 8423 </w:t>
            </w:r>
            <w:proofErr w:type="spellStart"/>
            <w:r w:rsidRPr="00B550E8">
              <w:rPr>
                <w:rFonts w:ascii="PT Astra Serif" w:hAnsi="PT Astra Serif"/>
                <w:color w:val="000000" w:themeColor="text1"/>
              </w:rPr>
              <w:t>рубля</w:t>
            </w:r>
            <w:proofErr w:type="spellEnd"/>
          </w:p>
        </w:tc>
      </w:tr>
      <w:tr w:rsidR="00065713" w:rsidRPr="00B550E8" w:rsidTr="00065713">
        <w:tc>
          <w:tcPr>
            <w:tcW w:w="439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both"/>
              <w:rPr>
                <w:rFonts w:ascii="PT Astra Serif" w:hAnsi="PT Astra Serif"/>
                <w:color w:val="000000" w:themeColor="text1"/>
              </w:rPr>
            </w:pPr>
            <w:r w:rsidRPr="00B550E8">
              <w:rPr>
                <w:rFonts w:ascii="PT Astra Serif" w:hAnsi="PT Astra Serif"/>
                <w:color w:val="000000" w:themeColor="text1"/>
              </w:rPr>
              <w:t xml:space="preserve">1 </w:t>
            </w:r>
            <w:proofErr w:type="spellStart"/>
            <w:r w:rsidRPr="00B550E8">
              <w:rPr>
                <w:rFonts w:ascii="PT Astra Serif" w:hAnsi="PT Astra Serif"/>
                <w:color w:val="000000" w:themeColor="text1"/>
              </w:rPr>
              <w:t>квалификационный</w:t>
            </w:r>
            <w:proofErr w:type="spellEnd"/>
            <w:r w:rsidRPr="00B550E8">
              <w:rPr>
                <w:rFonts w:ascii="PT Astra Serif" w:hAnsi="PT Astra Serif"/>
                <w:color w:val="000000" w:themeColor="text1"/>
              </w:rPr>
              <w:t xml:space="preserve"> </w:t>
            </w:r>
            <w:proofErr w:type="spellStart"/>
            <w:r w:rsidRPr="00B550E8">
              <w:rPr>
                <w:rFonts w:ascii="PT Astra Serif" w:hAnsi="PT Astra Serif"/>
                <w:color w:val="000000" w:themeColor="text1"/>
              </w:rPr>
              <w:t>уровень</w:t>
            </w:r>
            <w:proofErr w:type="spellEnd"/>
          </w:p>
        </w:tc>
        <w:tc>
          <w:tcPr>
            <w:tcW w:w="51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both"/>
              <w:rPr>
                <w:rFonts w:ascii="PT Astra Serif" w:hAnsi="PT Astra Serif"/>
                <w:color w:val="000000" w:themeColor="text1"/>
              </w:rPr>
            </w:pPr>
            <w:r w:rsidRPr="00B550E8">
              <w:rPr>
                <w:rFonts w:ascii="PT Astra Serif" w:hAnsi="PT Astra Serif"/>
                <w:color w:val="000000" w:themeColor="text1"/>
              </w:rPr>
              <w:t>К = 0,1</w:t>
            </w:r>
          </w:p>
        </w:tc>
      </w:tr>
      <w:tr w:rsidR="00065713" w:rsidRPr="00B550E8" w:rsidTr="00065713">
        <w:tc>
          <w:tcPr>
            <w:tcW w:w="439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both"/>
              <w:rPr>
                <w:rFonts w:ascii="PT Astra Serif" w:hAnsi="PT Astra Serif"/>
                <w:color w:val="000000" w:themeColor="text1"/>
              </w:rPr>
            </w:pPr>
            <w:r w:rsidRPr="00B550E8">
              <w:rPr>
                <w:rFonts w:ascii="PT Astra Serif" w:hAnsi="PT Astra Serif"/>
                <w:color w:val="000000" w:themeColor="text1"/>
              </w:rPr>
              <w:t xml:space="preserve">2 </w:t>
            </w:r>
            <w:proofErr w:type="spellStart"/>
            <w:r w:rsidRPr="00B550E8">
              <w:rPr>
                <w:rFonts w:ascii="PT Astra Serif" w:hAnsi="PT Astra Serif"/>
                <w:color w:val="000000" w:themeColor="text1"/>
              </w:rPr>
              <w:t>квалификационный</w:t>
            </w:r>
            <w:proofErr w:type="spellEnd"/>
            <w:r w:rsidRPr="00B550E8">
              <w:rPr>
                <w:rFonts w:ascii="PT Astra Serif" w:hAnsi="PT Astra Serif"/>
                <w:color w:val="000000" w:themeColor="text1"/>
              </w:rPr>
              <w:t xml:space="preserve"> </w:t>
            </w:r>
            <w:proofErr w:type="spellStart"/>
            <w:r w:rsidRPr="00B550E8">
              <w:rPr>
                <w:rFonts w:ascii="PT Astra Serif" w:hAnsi="PT Astra Serif"/>
                <w:color w:val="000000" w:themeColor="text1"/>
              </w:rPr>
              <w:t>уровень</w:t>
            </w:r>
            <w:proofErr w:type="spellEnd"/>
          </w:p>
        </w:tc>
        <w:tc>
          <w:tcPr>
            <w:tcW w:w="51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both"/>
              <w:rPr>
                <w:rFonts w:ascii="PT Astra Serif" w:hAnsi="PT Astra Serif"/>
                <w:color w:val="000000" w:themeColor="text1"/>
              </w:rPr>
            </w:pPr>
            <w:r w:rsidRPr="00B550E8">
              <w:rPr>
                <w:rFonts w:ascii="PT Astra Serif" w:hAnsi="PT Astra Serif"/>
                <w:color w:val="000000" w:themeColor="text1"/>
              </w:rPr>
              <w:t>К = 0,15</w:t>
            </w:r>
          </w:p>
        </w:tc>
      </w:tr>
      <w:tr w:rsidR="00065713" w:rsidRPr="00B550E8" w:rsidTr="00065713">
        <w:tc>
          <w:tcPr>
            <w:tcW w:w="9581"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center"/>
              <w:rPr>
                <w:rFonts w:ascii="PT Astra Serif" w:hAnsi="PT Astra Serif"/>
                <w:color w:val="000000" w:themeColor="text1"/>
              </w:rPr>
            </w:pPr>
            <w:r w:rsidRPr="00065713">
              <w:rPr>
                <w:rFonts w:ascii="PT Astra Serif" w:hAnsi="PT Astra Serif" w:cs="PT Astra Serif"/>
                <w:lang w:val="ru-RU"/>
              </w:rPr>
              <w:t xml:space="preserve">Должности служащих, отнесенные к профессиональной квалификационной группе "Общеотраслевые должности служащих второго уровня". </w:t>
            </w:r>
            <w:proofErr w:type="spellStart"/>
            <w:r w:rsidRPr="00B550E8">
              <w:rPr>
                <w:rFonts w:ascii="PT Astra Serif" w:hAnsi="PT Astra Serif" w:cs="PT Astra Serif"/>
              </w:rPr>
              <w:t>БОпкг</w:t>
            </w:r>
            <w:proofErr w:type="spellEnd"/>
            <w:r w:rsidRPr="00B550E8">
              <w:rPr>
                <w:rFonts w:ascii="PT Astra Serif" w:hAnsi="PT Astra Serif" w:cs="PT Astra Serif"/>
              </w:rPr>
              <w:t xml:space="preserve"> - 10240 </w:t>
            </w:r>
            <w:proofErr w:type="spellStart"/>
            <w:r w:rsidRPr="00B550E8">
              <w:rPr>
                <w:rFonts w:ascii="PT Astra Serif" w:hAnsi="PT Astra Serif" w:cs="PT Astra Serif"/>
              </w:rPr>
              <w:t>рублей</w:t>
            </w:r>
            <w:proofErr w:type="spellEnd"/>
          </w:p>
        </w:tc>
      </w:tr>
      <w:tr w:rsidR="00065713" w:rsidRPr="00B550E8" w:rsidTr="00065713">
        <w:tc>
          <w:tcPr>
            <w:tcW w:w="439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both"/>
              <w:rPr>
                <w:rFonts w:ascii="PT Astra Serif" w:hAnsi="PT Astra Serif"/>
                <w:color w:val="000000" w:themeColor="text1"/>
              </w:rPr>
            </w:pPr>
            <w:r w:rsidRPr="00B550E8">
              <w:rPr>
                <w:rFonts w:ascii="PT Astra Serif" w:hAnsi="PT Astra Serif"/>
                <w:color w:val="000000" w:themeColor="text1"/>
              </w:rPr>
              <w:t xml:space="preserve">1 </w:t>
            </w:r>
            <w:proofErr w:type="spellStart"/>
            <w:r w:rsidRPr="00B550E8">
              <w:rPr>
                <w:rFonts w:ascii="PT Astra Serif" w:hAnsi="PT Astra Serif"/>
                <w:color w:val="000000" w:themeColor="text1"/>
              </w:rPr>
              <w:t>квалификационный</w:t>
            </w:r>
            <w:proofErr w:type="spellEnd"/>
            <w:r w:rsidRPr="00B550E8">
              <w:rPr>
                <w:rFonts w:ascii="PT Astra Serif" w:hAnsi="PT Astra Serif"/>
                <w:color w:val="000000" w:themeColor="text1"/>
              </w:rPr>
              <w:t xml:space="preserve"> </w:t>
            </w:r>
            <w:proofErr w:type="spellStart"/>
            <w:r w:rsidRPr="00B550E8">
              <w:rPr>
                <w:rFonts w:ascii="PT Astra Serif" w:hAnsi="PT Astra Serif"/>
                <w:color w:val="000000" w:themeColor="text1"/>
              </w:rPr>
              <w:t>уровень</w:t>
            </w:r>
            <w:proofErr w:type="spellEnd"/>
          </w:p>
        </w:tc>
        <w:tc>
          <w:tcPr>
            <w:tcW w:w="51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both"/>
              <w:rPr>
                <w:rFonts w:ascii="PT Astra Serif" w:hAnsi="PT Astra Serif"/>
                <w:color w:val="000000" w:themeColor="text1"/>
              </w:rPr>
            </w:pPr>
            <w:r w:rsidRPr="00B550E8">
              <w:rPr>
                <w:rFonts w:ascii="PT Astra Serif" w:hAnsi="PT Astra Serif"/>
                <w:color w:val="000000" w:themeColor="text1"/>
              </w:rPr>
              <w:t>К = 0,0</w:t>
            </w:r>
          </w:p>
        </w:tc>
      </w:tr>
      <w:tr w:rsidR="00065713" w:rsidRPr="00B550E8" w:rsidTr="00065713">
        <w:tc>
          <w:tcPr>
            <w:tcW w:w="439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both"/>
              <w:rPr>
                <w:rFonts w:ascii="PT Astra Serif" w:hAnsi="PT Astra Serif"/>
                <w:color w:val="000000" w:themeColor="text1"/>
              </w:rPr>
            </w:pPr>
            <w:r w:rsidRPr="00B550E8">
              <w:rPr>
                <w:rFonts w:ascii="PT Astra Serif" w:hAnsi="PT Astra Serif"/>
                <w:color w:val="000000" w:themeColor="text1"/>
              </w:rPr>
              <w:t xml:space="preserve">2 </w:t>
            </w:r>
            <w:proofErr w:type="spellStart"/>
            <w:r w:rsidRPr="00B550E8">
              <w:rPr>
                <w:rFonts w:ascii="PT Astra Serif" w:hAnsi="PT Astra Serif"/>
                <w:color w:val="000000" w:themeColor="text1"/>
              </w:rPr>
              <w:t>квалификационный</w:t>
            </w:r>
            <w:proofErr w:type="spellEnd"/>
            <w:r w:rsidRPr="00B550E8">
              <w:rPr>
                <w:rFonts w:ascii="PT Astra Serif" w:hAnsi="PT Astra Serif"/>
                <w:color w:val="000000" w:themeColor="text1"/>
              </w:rPr>
              <w:t xml:space="preserve"> </w:t>
            </w:r>
            <w:proofErr w:type="spellStart"/>
            <w:r w:rsidRPr="00B550E8">
              <w:rPr>
                <w:rFonts w:ascii="PT Astra Serif" w:hAnsi="PT Astra Serif"/>
                <w:color w:val="000000" w:themeColor="text1"/>
              </w:rPr>
              <w:t>уровень</w:t>
            </w:r>
            <w:proofErr w:type="spellEnd"/>
          </w:p>
        </w:tc>
        <w:tc>
          <w:tcPr>
            <w:tcW w:w="51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both"/>
              <w:rPr>
                <w:rFonts w:ascii="PT Astra Serif" w:hAnsi="PT Astra Serif"/>
                <w:color w:val="000000" w:themeColor="text1"/>
              </w:rPr>
            </w:pPr>
            <w:r w:rsidRPr="00B550E8">
              <w:rPr>
                <w:rFonts w:ascii="PT Astra Serif" w:hAnsi="PT Astra Serif"/>
                <w:color w:val="000000" w:themeColor="text1"/>
              </w:rPr>
              <w:t>К = 0,1</w:t>
            </w:r>
          </w:p>
        </w:tc>
      </w:tr>
      <w:tr w:rsidR="00065713" w:rsidRPr="00B550E8" w:rsidTr="00065713">
        <w:tc>
          <w:tcPr>
            <w:tcW w:w="439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both"/>
              <w:rPr>
                <w:rFonts w:ascii="PT Astra Serif" w:hAnsi="PT Astra Serif"/>
                <w:color w:val="000000" w:themeColor="text1"/>
              </w:rPr>
            </w:pPr>
            <w:r w:rsidRPr="00B550E8">
              <w:rPr>
                <w:rFonts w:ascii="PT Astra Serif" w:hAnsi="PT Astra Serif"/>
                <w:color w:val="000000" w:themeColor="text1"/>
              </w:rPr>
              <w:t xml:space="preserve">3 </w:t>
            </w:r>
            <w:proofErr w:type="spellStart"/>
            <w:r w:rsidRPr="00B550E8">
              <w:rPr>
                <w:rFonts w:ascii="PT Astra Serif" w:hAnsi="PT Astra Serif"/>
                <w:color w:val="000000" w:themeColor="text1"/>
              </w:rPr>
              <w:t>квалификационный</w:t>
            </w:r>
            <w:proofErr w:type="spellEnd"/>
            <w:r w:rsidRPr="00B550E8">
              <w:rPr>
                <w:rFonts w:ascii="PT Astra Serif" w:hAnsi="PT Astra Serif"/>
                <w:color w:val="000000" w:themeColor="text1"/>
              </w:rPr>
              <w:t xml:space="preserve"> </w:t>
            </w:r>
            <w:proofErr w:type="spellStart"/>
            <w:r w:rsidRPr="00B550E8">
              <w:rPr>
                <w:rFonts w:ascii="PT Astra Serif" w:hAnsi="PT Astra Serif"/>
                <w:color w:val="000000" w:themeColor="text1"/>
              </w:rPr>
              <w:t>уровень</w:t>
            </w:r>
            <w:proofErr w:type="spellEnd"/>
          </w:p>
        </w:tc>
        <w:tc>
          <w:tcPr>
            <w:tcW w:w="51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both"/>
              <w:rPr>
                <w:rFonts w:ascii="PT Astra Serif" w:hAnsi="PT Astra Serif"/>
                <w:color w:val="000000" w:themeColor="text1"/>
              </w:rPr>
            </w:pPr>
            <w:r w:rsidRPr="00B550E8">
              <w:rPr>
                <w:rFonts w:ascii="PT Astra Serif" w:hAnsi="PT Astra Serif"/>
                <w:color w:val="000000" w:themeColor="text1"/>
              </w:rPr>
              <w:t>К = 0,5</w:t>
            </w:r>
          </w:p>
        </w:tc>
      </w:tr>
      <w:tr w:rsidR="00065713" w:rsidRPr="00B550E8" w:rsidTr="00065713">
        <w:tc>
          <w:tcPr>
            <w:tcW w:w="439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both"/>
              <w:rPr>
                <w:rFonts w:ascii="PT Astra Serif" w:hAnsi="PT Astra Serif"/>
                <w:color w:val="000000" w:themeColor="text1"/>
              </w:rPr>
            </w:pPr>
            <w:r w:rsidRPr="00B550E8">
              <w:rPr>
                <w:rFonts w:ascii="PT Astra Serif" w:hAnsi="PT Astra Serif"/>
                <w:color w:val="000000" w:themeColor="text1"/>
              </w:rPr>
              <w:t xml:space="preserve">4 </w:t>
            </w:r>
            <w:proofErr w:type="spellStart"/>
            <w:r w:rsidRPr="00B550E8">
              <w:rPr>
                <w:rFonts w:ascii="PT Astra Serif" w:hAnsi="PT Astra Serif"/>
                <w:color w:val="000000" w:themeColor="text1"/>
              </w:rPr>
              <w:t>квалификационный</w:t>
            </w:r>
            <w:proofErr w:type="spellEnd"/>
            <w:r w:rsidRPr="00B550E8">
              <w:rPr>
                <w:rFonts w:ascii="PT Astra Serif" w:hAnsi="PT Astra Serif"/>
                <w:color w:val="000000" w:themeColor="text1"/>
              </w:rPr>
              <w:t xml:space="preserve"> </w:t>
            </w:r>
            <w:proofErr w:type="spellStart"/>
            <w:r w:rsidRPr="00B550E8">
              <w:rPr>
                <w:rFonts w:ascii="PT Astra Serif" w:hAnsi="PT Astra Serif"/>
                <w:color w:val="000000" w:themeColor="text1"/>
              </w:rPr>
              <w:t>уровень</w:t>
            </w:r>
            <w:proofErr w:type="spellEnd"/>
          </w:p>
        </w:tc>
        <w:tc>
          <w:tcPr>
            <w:tcW w:w="51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both"/>
              <w:rPr>
                <w:rFonts w:ascii="PT Astra Serif" w:hAnsi="PT Astra Serif"/>
                <w:color w:val="000000" w:themeColor="text1"/>
              </w:rPr>
            </w:pPr>
            <w:r w:rsidRPr="00B550E8">
              <w:rPr>
                <w:rFonts w:ascii="PT Astra Serif" w:hAnsi="PT Astra Serif"/>
                <w:color w:val="000000" w:themeColor="text1"/>
              </w:rPr>
              <w:t>К = 0,55</w:t>
            </w:r>
          </w:p>
        </w:tc>
      </w:tr>
      <w:tr w:rsidR="00065713" w:rsidRPr="00B550E8" w:rsidTr="00065713">
        <w:tc>
          <w:tcPr>
            <w:tcW w:w="439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both"/>
              <w:rPr>
                <w:rFonts w:ascii="PT Astra Serif" w:hAnsi="PT Astra Serif"/>
                <w:color w:val="000000" w:themeColor="text1"/>
              </w:rPr>
            </w:pPr>
            <w:r w:rsidRPr="00B550E8">
              <w:rPr>
                <w:rFonts w:ascii="PT Astra Serif" w:hAnsi="PT Astra Serif"/>
                <w:color w:val="000000" w:themeColor="text1"/>
              </w:rPr>
              <w:lastRenderedPageBreak/>
              <w:t xml:space="preserve">5 </w:t>
            </w:r>
            <w:proofErr w:type="spellStart"/>
            <w:r w:rsidRPr="00B550E8">
              <w:rPr>
                <w:rFonts w:ascii="PT Astra Serif" w:hAnsi="PT Astra Serif"/>
                <w:color w:val="000000" w:themeColor="text1"/>
              </w:rPr>
              <w:t>квалификационный</w:t>
            </w:r>
            <w:proofErr w:type="spellEnd"/>
            <w:r w:rsidRPr="00B550E8">
              <w:rPr>
                <w:rFonts w:ascii="PT Astra Serif" w:hAnsi="PT Astra Serif"/>
                <w:color w:val="000000" w:themeColor="text1"/>
              </w:rPr>
              <w:t xml:space="preserve"> </w:t>
            </w:r>
            <w:proofErr w:type="spellStart"/>
            <w:r w:rsidRPr="00B550E8">
              <w:rPr>
                <w:rFonts w:ascii="PT Astra Serif" w:hAnsi="PT Astra Serif"/>
                <w:color w:val="000000" w:themeColor="text1"/>
              </w:rPr>
              <w:t>уровень</w:t>
            </w:r>
            <w:proofErr w:type="spellEnd"/>
          </w:p>
        </w:tc>
        <w:tc>
          <w:tcPr>
            <w:tcW w:w="51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both"/>
              <w:rPr>
                <w:rFonts w:ascii="PT Astra Serif" w:hAnsi="PT Astra Serif"/>
                <w:color w:val="000000" w:themeColor="text1"/>
              </w:rPr>
            </w:pPr>
            <w:r w:rsidRPr="00B550E8">
              <w:rPr>
                <w:rFonts w:ascii="PT Astra Serif" w:hAnsi="PT Astra Serif"/>
                <w:color w:val="000000" w:themeColor="text1"/>
              </w:rPr>
              <w:t>К = 0,65</w:t>
            </w:r>
          </w:p>
        </w:tc>
      </w:tr>
      <w:tr w:rsidR="00065713" w:rsidRPr="00B550E8" w:rsidTr="00065713">
        <w:tc>
          <w:tcPr>
            <w:tcW w:w="9581"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both"/>
              <w:rPr>
                <w:rFonts w:ascii="PT Astra Serif" w:hAnsi="PT Astra Serif"/>
                <w:color w:val="000000" w:themeColor="text1"/>
              </w:rPr>
            </w:pPr>
            <w:r w:rsidRPr="00065713">
              <w:rPr>
                <w:rFonts w:ascii="PT Astra Serif" w:hAnsi="PT Astra Serif" w:cs="PT Astra Serif"/>
                <w:lang w:val="ru-RU"/>
              </w:rPr>
              <w:t xml:space="preserve">Должности служащих, отнесенные к профессиональной квалификационной группе "Общеотраслевые должности служащих третьего уровня". </w:t>
            </w:r>
            <w:proofErr w:type="spellStart"/>
            <w:r w:rsidRPr="00B550E8">
              <w:rPr>
                <w:rFonts w:ascii="PT Astra Serif" w:hAnsi="PT Astra Serif" w:cs="PT Astra Serif"/>
              </w:rPr>
              <w:t>БОпкг</w:t>
            </w:r>
            <w:proofErr w:type="spellEnd"/>
            <w:r w:rsidRPr="00B550E8">
              <w:rPr>
                <w:rFonts w:ascii="PT Astra Serif" w:hAnsi="PT Astra Serif" w:cs="PT Astra Serif"/>
              </w:rPr>
              <w:t xml:space="preserve"> - 11780 </w:t>
            </w:r>
            <w:proofErr w:type="spellStart"/>
            <w:r w:rsidRPr="00B550E8">
              <w:rPr>
                <w:rFonts w:ascii="PT Astra Serif" w:hAnsi="PT Astra Serif" w:cs="PT Astra Serif"/>
              </w:rPr>
              <w:t>рублей</w:t>
            </w:r>
            <w:proofErr w:type="spellEnd"/>
          </w:p>
        </w:tc>
      </w:tr>
      <w:tr w:rsidR="00065713" w:rsidRPr="00B550E8" w:rsidTr="00065713">
        <w:tc>
          <w:tcPr>
            <w:tcW w:w="439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both"/>
              <w:rPr>
                <w:rFonts w:ascii="PT Astra Serif" w:hAnsi="PT Astra Serif"/>
                <w:color w:val="000000" w:themeColor="text1"/>
              </w:rPr>
            </w:pPr>
            <w:r w:rsidRPr="00B550E8">
              <w:rPr>
                <w:rFonts w:ascii="PT Astra Serif" w:hAnsi="PT Astra Serif"/>
                <w:color w:val="000000" w:themeColor="text1"/>
              </w:rPr>
              <w:t xml:space="preserve">1 </w:t>
            </w:r>
            <w:proofErr w:type="spellStart"/>
            <w:r w:rsidRPr="00B550E8">
              <w:rPr>
                <w:rFonts w:ascii="PT Astra Serif" w:hAnsi="PT Astra Serif"/>
                <w:color w:val="000000" w:themeColor="text1"/>
              </w:rPr>
              <w:t>квалификационный</w:t>
            </w:r>
            <w:proofErr w:type="spellEnd"/>
            <w:r w:rsidRPr="00B550E8">
              <w:rPr>
                <w:rFonts w:ascii="PT Astra Serif" w:hAnsi="PT Astra Serif"/>
                <w:color w:val="000000" w:themeColor="text1"/>
              </w:rPr>
              <w:t xml:space="preserve"> </w:t>
            </w:r>
            <w:proofErr w:type="spellStart"/>
            <w:r w:rsidRPr="00B550E8">
              <w:rPr>
                <w:rFonts w:ascii="PT Astra Serif" w:hAnsi="PT Astra Serif"/>
                <w:color w:val="000000" w:themeColor="text1"/>
              </w:rPr>
              <w:t>уровень</w:t>
            </w:r>
            <w:proofErr w:type="spellEnd"/>
          </w:p>
        </w:tc>
        <w:tc>
          <w:tcPr>
            <w:tcW w:w="51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both"/>
              <w:rPr>
                <w:rFonts w:ascii="PT Astra Serif" w:hAnsi="PT Astra Serif"/>
                <w:color w:val="000000" w:themeColor="text1"/>
              </w:rPr>
            </w:pPr>
            <w:r w:rsidRPr="00B550E8">
              <w:rPr>
                <w:rFonts w:ascii="PT Astra Serif" w:hAnsi="PT Astra Serif"/>
                <w:color w:val="000000" w:themeColor="text1"/>
              </w:rPr>
              <w:t>К = 0,0</w:t>
            </w:r>
          </w:p>
        </w:tc>
      </w:tr>
      <w:tr w:rsidR="00065713" w:rsidRPr="00B550E8" w:rsidTr="00065713">
        <w:tc>
          <w:tcPr>
            <w:tcW w:w="439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both"/>
              <w:rPr>
                <w:rFonts w:ascii="PT Astra Serif" w:hAnsi="PT Astra Serif"/>
                <w:color w:val="000000" w:themeColor="text1"/>
              </w:rPr>
            </w:pPr>
            <w:r w:rsidRPr="00B550E8">
              <w:rPr>
                <w:rFonts w:ascii="PT Astra Serif" w:hAnsi="PT Astra Serif"/>
                <w:color w:val="000000" w:themeColor="text1"/>
              </w:rPr>
              <w:t xml:space="preserve">2 </w:t>
            </w:r>
            <w:proofErr w:type="spellStart"/>
            <w:r w:rsidRPr="00B550E8">
              <w:rPr>
                <w:rFonts w:ascii="PT Astra Serif" w:hAnsi="PT Astra Serif"/>
                <w:color w:val="000000" w:themeColor="text1"/>
              </w:rPr>
              <w:t>квалификационный</w:t>
            </w:r>
            <w:proofErr w:type="spellEnd"/>
            <w:r w:rsidRPr="00B550E8">
              <w:rPr>
                <w:rFonts w:ascii="PT Astra Serif" w:hAnsi="PT Astra Serif"/>
                <w:color w:val="000000" w:themeColor="text1"/>
              </w:rPr>
              <w:t xml:space="preserve"> </w:t>
            </w:r>
            <w:proofErr w:type="spellStart"/>
            <w:r w:rsidRPr="00B550E8">
              <w:rPr>
                <w:rFonts w:ascii="PT Astra Serif" w:hAnsi="PT Astra Serif"/>
                <w:color w:val="000000" w:themeColor="text1"/>
              </w:rPr>
              <w:t>уровень</w:t>
            </w:r>
            <w:proofErr w:type="spellEnd"/>
          </w:p>
        </w:tc>
        <w:tc>
          <w:tcPr>
            <w:tcW w:w="51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both"/>
              <w:rPr>
                <w:rFonts w:ascii="PT Astra Serif" w:hAnsi="PT Astra Serif"/>
                <w:color w:val="000000" w:themeColor="text1"/>
              </w:rPr>
            </w:pPr>
            <w:r w:rsidRPr="00B550E8">
              <w:rPr>
                <w:rFonts w:ascii="PT Astra Serif" w:hAnsi="PT Astra Serif"/>
                <w:color w:val="000000" w:themeColor="text1"/>
              </w:rPr>
              <w:t>К = 0,1</w:t>
            </w:r>
          </w:p>
        </w:tc>
      </w:tr>
      <w:tr w:rsidR="00065713" w:rsidRPr="00B550E8" w:rsidTr="00065713">
        <w:tc>
          <w:tcPr>
            <w:tcW w:w="439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both"/>
              <w:rPr>
                <w:rFonts w:ascii="PT Astra Serif" w:hAnsi="PT Astra Serif"/>
                <w:color w:val="000000" w:themeColor="text1"/>
              </w:rPr>
            </w:pPr>
            <w:r w:rsidRPr="00B550E8">
              <w:rPr>
                <w:rFonts w:ascii="PT Astra Serif" w:hAnsi="PT Astra Serif"/>
                <w:color w:val="000000" w:themeColor="text1"/>
              </w:rPr>
              <w:t xml:space="preserve">3 </w:t>
            </w:r>
            <w:proofErr w:type="spellStart"/>
            <w:r w:rsidRPr="00B550E8">
              <w:rPr>
                <w:rFonts w:ascii="PT Astra Serif" w:hAnsi="PT Astra Serif"/>
                <w:color w:val="000000" w:themeColor="text1"/>
              </w:rPr>
              <w:t>квалификационный</w:t>
            </w:r>
            <w:proofErr w:type="spellEnd"/>
            <w:r w:rsidRPr="00B550E8">
              <w:rPr>
                <w:rFonts w:ascii="PT Astra Serif" w:hAnsi="PT Astra Serif"/>
                <w:color w:val="000000" w:themeColor="text1"/>
              </w:rPr>
              <w:t xml:space="preserve"> </w:t>
            </w:r>
            <w:proofErr w:type="spellStart"/>
            <w:r w:rsidRPr="00B550E8">
              <w:rPr>
                <w:rFonts w:ascii="PT Astra Serif" w:hAnsi="PT Astra Serif"/>
                <w:color w:val="000000" w:themeColor="text1"/>
              </w:rPr>
              <w:t>уровень</w:t>
            </w:r>
            <w:proofErr w:type="spellEnd"/>
          </w:p>
        </w:tc>
        <w:tc>
          <w:tcPr>
            <w:tcW w:w="51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both"/>
              <w:rPr>
                <w:rFonts w:ascii="PT Astra Serif" w:hAnsi="PT Astra Serif"/>
                <w:color w:val="000000" w:themeColor="text1"/>
              </w:rPr>
            </w:pPr>
            <w:r w:rsidRPr="00B550E8">
              <w:rPr>
                <w:rFonts w:ascii="PT Astra Serif" w:hAnsi="PT Astra Serif"/>
                <w:color w:val="000000" w:themeColor="text1"/>
              </w:rPr>
              <w:t>К = 0,15</w:t>
            </w:r>
          </w:p>
        </w:tc>
      </w:tr>
      <w:tr w:rsidR="00065713" w:rsidRPr="00B550E8" w:rsidTr="00065713">
        <w:tc>
          <w:tcPr>
            <w:tcW w:w="439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both"/>
              <w:rPr>
                <w:rFonts w:ascii="PT Astra Serif" w:hAnsi="PT Astra Serif"/>
                <w:color w:val="000000" w:themeColor="text1"/>
              </w:rPr>
            </w:pPr>
            <w:r w:rsidRPr="00B550E8">
              <w:rPr>
                <w:rFonts w:ascii="PT Astra Serif" w:hAnsi="PT Astra Serif"/>
                <w:color w:val="000000" w:themeColor="text1"/>
              </w:rPr>
              <w:t xml:space="preserve">4 </w:t>
            </w:r>
            <w:proofErr w:type="spellStart"/>
            <w:r w:rsidRPr="00B550E8">
              <w:rPr>
                <w:rFonts w:ascii="PT Astra Serif" w:hAnsi="PT Astra Serif"/>
                <w:color w:val="000000" w:themeColor="text1"/>
              </w:rPr>
              <w:t>квалификационный</w:t>
            </w:r>
            <w:proofErr w:type="spellEnd"/>
            <w:r w:rsidRPr="00B550E8">
              <w:rPr>
                <w:rFonts w:ascii="PT Astra Serif" w:hAnsi="PT Astra Serif"/>
                <w:color w:val="000000" w:themeColor="text1"/>
              </w:rPr>
              <w:t xml:space="preserve"> </w:t>
            </w:r>
            <w:proofErr w:type="spellStart"/>
            <w:r w:rsidRPr="00B550E8">
              <w:rPr>
                <w:rFonts w:ascii="PT Astra Serif" w:hAnsi="PT Astra Serif"/>
                <w:color w:val="000000" w:themeColor="text1"/>
              </w:rPr>
              <w:t>уровень</w:t>
            </w:r>
            <w:proofErr w:type="spellEnd"/>
          </w:p>
        </w:tc>
        <w:tc>
          <w:tcPr>
            <w:tcW w:w="51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both"/>
              <w:rPr>
                <w:rFonts w:ascii="PT Astra Serif" w:hAnsi="PT Astra Serif"/>
                <w:color w:val="000000" w:themeColor="text1"/>
              </w:rPr>
            </w:pPr>
            <w:r w:rsidRPr="00B550E8">
              <w:rPr>
                <w:rFonts w:ascii="PT Astra Serif" w:hAnsi="PT Astra Serif"/>
                <w:color w:val="000000" w:themeColor="text1"/>
              </w:rPr>
              <w:t>К = 0,25</w:t>
            </w:r>
          </w:p>
        </w:tc>
      </w:tr>
      <w:tr w:rsidR="00065713" w:rsidRPr="00B550E8" w:rsidTr="00065713">
        <w:tc>
          <w:tcPr>
            <w:tcW w:w="439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both"/>
              <w:rPr>
                <w:rFonts w:ascii="PT Astra Serif" w:hAnsi="PT Astra Serif"/>
                <w:color w:val="000000" w:themeColor="text1"/>
              </w:rPr>
            </w:pPr>
            <w:r w:rsidRPr="00B550E8">
              <w:rPr>
                <w:rFonts w:ascii="PT Astra Serif" w:hAnsi="PT Astra Serif"/>
                <w:color w:val="000000" w:themeColor="text1"/>
              </w:rPr>
              <w:t xml:space="preserve">5 </w:t>
            </w:r>
            <w:proofErr w:type="spellStart"/>
            <w:r w:rsidRPr="00B550E8">
              <w:rPr>
                <w:rFonts w:ascii="PT Astra Serif" w:hAnsi="PT Astra Serif"/>
                <w:color w:val="000000" w:themeColor="text1"/>
              </w:rPr>
              <w:t>квалификационный</w:t>
            </w:r>
            <w:proofErr w:type="spellEnd"/>
            <w:r w:rsidRPr="00B550E8">
              <w:rPr>
                <w:rFonts w:ascii="PT Astra Serif" w:hAnsi="PT Astra Serif"/>
                <w:color w:val="000000" w:themeColor="text1"/>
              </w:rPr>
              <w:t xml:space="preserve"> </w:t>
            </w:r>
            <w:proofErr w:type="spellStart"/>
            <w:r w:rsidRPr="00B550E8">
              <w:rPr>
                <w:rFonts w:ascii="PT Astra Serif" w:hAnsi="PT Astra Serif"/>
                <w:color w:val="000000" w:themeColor="text1"/>
              </w:rPr>
              <w:t>уровень</w:t>
            </w:r>
            <w:proofErr w:type="spellEnd"/>
          </w:p>
        </w:tc>
        <w:tc>
          <w:tcPr>
            <w:tcW w:w="51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both"/>
              <w:rPr>
                <w:rFonts w:ascii="PT Astra Serif" w:hAnsi="PT Astra Serif"/>
                <w:color w:val="000000" w:themeColor="text1"/>
              </w:rPr>
            </w:pPr>
            <w:r w:rsidRPr="00B550E8">
              <w:rPr>
                <w:rFonts w:ascii="PT Astra Serif" w:hAnsi="PT Astra Serif"/>
                <w:color w:val="000000" w:themeColor="text1"/>
              </w:rPr>
              <w:t>К = 0,3</w:t>
            </w:r>
          </w:p>
        </w:tc>
      </w:tr>
      <w:tr w:rsidR="00065713" w:rsidRPr="00B550E8" w:rsidTr="00065713">
        <w:tc>
          <w:tcPr>
            <w:tcW w:w="9581"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center"/>
              <w:rPr>
                <w:rFonts w:ascii="PT Astra Serif" w:hAnsi="PT Astra Serif"/>
                <w:color w:val="000000" w:themeColor="text1"/>
              </w:rPr>
            </w:pPr>
            <w:r w:rsidRPr="00065713">
              <w:rPr>
                <w:rFonts w:ascii="PT Astra Serif" w:hAnsi="PT Astra Serif" w:cs="PT Astra Serif"/>
                <w:lang w:val="ru-RU"/>
              </w:rPr>
              <w:t xml:space="preserve">Должности служащих, отнесенные к профессиональной квалификационной группе "Общеотраслевые должности служащих четвертого уровня". </w:t>
            </w:r>
            <w:proofErr w:type="spellStart"/>
            <w:r w:rsidRPr="00B550E8">
              <w:rPr>
                <w:rFonts w:ascii="PT Astra Serif" w:hAnsi="PT Astra Serif" w:cs="PT Astra Serif"/>
              </w:rPr>
              <w:t>БОпкг</w:t>
            </w:r>
            <w:proofErr w:type="spellEnd"/>
            <w:r w:rsidRPr="00B550E8">
              <w:rPr>
                <w:rFonts w:ascii="PT Astra Serif" w:hAnsi="PT Astra Serif" w:cs="PT Astra Serif"/>
              </w:rPr>
              <w:t xml:space="preserve"> - 13465 </w:t>
            </w:r>
            <w:proofErr w:type="spellStart"/>
            <w:r w:rsidRPr="00B550E8">
              <w:rPr>
                <w:rFonts w:ascii="PT Astra Serif" w:hAnsi="PT Astra Serif" w:cs="PT Astra Serif"/>
              </w:rPr>
              <w:t>рублей</w:t>
            </w:r>
            <w:proofErr w:type="spellEnd"/>
          </w:p>
        </w:tc>
      </w:tr>
      <w:tr w:rsidR="00065713" w:rsidRPr="00B550E8" w:rsidTr="00065713">
        <w:tc>
          <w:tcPr>
            <w:tcW w:w="439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both"/>
              <w:rPr>
                <w:rFonts w:ascii="PT Astra Serif" w:hAnsi="PT Astra Serif"/>
                <w:color w:val="000000" w:themeColor="text1"/>
              </w:rPr>
            </w:pPr>
            <w:r w:rsidRPr="00B550E8">
              <w:rPr>
                <w:rFonts w:ascii="PT Astra Serif" w:hAnsi="PT Astra Serif"/>
                <w:color w:val="000000" w:themeColor="text1"/>
              </w:rPr>
              <w:t xml:space="preserve">1 </w:t>
            </w:r>
            <w:proofErr w:type="spellStart"/>
            <w:r w:rsidRPr="00B550E8">
              <w:rPr>
                <w:rFonts w:ascii="PT Astra Serif" w:hAnsi="PT Astra Serif"/>
                <w:color w:val="000000" w:themeColor="text1"/>
              </w:rPr>
              <w:t>квалификационный</w:t>
            </w:r>
            <w:proofErr w:type="spellEnd"/>
            <w:r w:rsidRPr="00B550E8">
              <w:rPr>
                <w:rFonts w:ascii="PT Astra Serif" w:hAnsi="PT Astra Serif"/>
                <w:color w:val="000000" w:themeColor="text1"/>
              </w:rPr>
              <w:t xml:space="preserve"> </w:t>
            </w:r>
            <w:proofErr w:type="spellStart"/>
            <w:r w:rsidRPr="00B550E8">
              <w:rPr>
                <w:rFonts w:ascii="PT Astra Serif" w:hAnsi="PT Astra Serif"/>
                <w:color w:val="000000" w:themeColor="text1"/>
              </w:rPr>
              <w:t>уровень</w:t>
            </w:r>
            <w:proofErr w:type="spellEnd"/>
          </w:p>
        </w:tc>
        <w:tc>
          <w:tcPr>
            <w:tcW w:w="51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both"/>
              <w:rPr>
                <w:rFonts w:ascii="PT Astra Serif" w:hAnsi="PT Astra Serif"/>
                <w:color w:val="000000" w:themeColor="text1"/>
              </w:rPr>
            </w:pPr>
            <w:r w:rsidRPr="00B550E8">
              <w:rPr>
                <w:rFonts w:ascii="PT Astra Serif" w:hAnsi="PT Astra Serif"/>
                <w:color w:val="000000" w:themeColor="text1"/>
              </w:rPr>
              <w:t>К = 0,25</w:t>
            </w:r>
          </w:p>
        </w:tc>
      </w:tr>
      <w:tr w:rsidR="00065713" w:rsidRPr="00B550E8" w:rsidTr="00065713">
        <w:tc>
          <w:tcPr>
            <w:tcW w:w="439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both"/>
              <w:rPr>
                <w:rFonts w:ascii="PT Astra Serif" w:hAnsi="PT Astra Serif"/>
                <w:color w:val="000000" w:themeColor="text1"/>
              </w:rPr>
            </w:pPr>
            <w:r w:rsidRPr="00B550E8">
              <w:rPr>
                <w:rFonts w:ascii="PT Astra Serif" w:hAnsi="PT Astra Serif"/>
                <w:color w:val="000000" w:themeColor="text1"/>
              </w:rPr>
              <w:t xml:space="preserve">2 </w:t>
            </w:r>
            <w:proofErr w:type="spellStart"/>
            <w:r w:rsidRPr="00B550E8">
              <w:rPr>
                <w:rFonts w:ascii="PT Astra Serif" w:hAnsi="PT Astra Serif"/>
                <w:color w:val="000000" w:themeColor="text1"/>
              </w:rPr>
              <w:t>квалификационный</w:t>
            </w:r>
            <w:proofErr w:type="spellEnd"/>
            <w:r w:rsidRPr="00B550E8">
              <w:rPr>
                <w:rFonts w:ascii="PT Astra Serif" w:hAnsi="PT Astra Serif"/>
                <w:color w:val="000000" w:themeColor="text1"/>
              </w:rPr>
              <w:t xml:space="preserve"> </w:t>
            </w:r>
            <w:proofErr w:type="spellStart"/>
            <w:r w:rsidRPr="00B550E8">
              <w:rPr>
                <w:rFonts w:ascii="PT Astra Serif" w:hAnsi="PT Astra Serif"/>
                <w:color w:val="000000" w:themeColor="text1"/>
              </w:rPr>
              <w:t>уровень</w:t>
            </w:r>
            <w:proofErr w:type="spellEnd"/>
          </w:p>
        </w:tc>
        <w:tc>
          <w:tcPr>
            <w:tcW w:w="51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both"/>
              <w:rPr>
                <w:rFonts w:ascii="PT Astra Serif" w:hAnsi="PT Astra Serif"/>
                <w:color w:val="000000" w:themeColor="text1"/>
              </w:rPr>
            </w:pPr>
            <w:r w:rsidRPr="00B550E8">
              <w:rPr>
                <w:rFonts w:ascii="PT Astra Serif" w:hAnsi="PT Astra Serif"/>
                <w:color w:val="000000" w:themeColor="text1"/>
              </w:rPr>
              <w:t>К = 0,6</w:t>
            </w:r>
          </w:p>
        </w:tc>
      </w:tr>
      <w:tr w:rsidR="00065713" w:rsidRPr="00B550E8" w:rsidTr="00065713">
        <w:tc>
          <w:tcPr>
            <w:tcW w:w="439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both"/>
              <w:rPr>
                <w:rFonts w:ascii="PT Astra Serif" w:hAnsi="PT Astra Serif"/>
                <w:color w:val="000000" w:themeColor="text1"/>
              </w:rPr>
            </w:pPr>
            <w:r w:rsidRPr="00B550E8">
              <w:rPr>
                <w:rFonts w:ascii="PT Astra Serif" w:hAnsi="PT Astra Serif"/>
                <w:color w:val="000000" w:themeColor="text1"/>
              </w:rPr>
              <w:t xml:space="preserve">3 </w:t>
            </w:r>
            <w:proofErr w:type="spellStart"/>
            <w:r w:rsidRPr="00B550E8">
              <w:rPr>
                <w:rFonts w:ascii="PT Astra Serif" w:hAnsi="PT Astra Serif"/>
                <w:color w:val="000000" w:themeColor="text1"/>
              </w:rPr>
              <w:t>квалификационный</w:t>
            </w:r>
            <w:proofErr w:type="spellEnd"/>
            <w:r w:rsidRPr="00B550E8">
              <w:rPr>
                <w:rFonts w:ascii="PT Astra Serif" w:hAnsi="PT Astra Serif"/>
                <w:color w:val="000000" w:themeColor="text1"/>
              </w:rPr>
              <w:t xml:space="preserve"> </w:t>
            </w:r>
            <w:proofErr w:type="spellStart"/>
            <w:r w:rsidRPr="00B550E8">
              <w:rPr>
                <w:rFonts w:ascii="PT Astra Serif" w:hAnsi="PT Astra Serif"/>
                <w:color w:val="000000" w:themeColor="text1"/>
              </w:rPr>
              <w:t>уровень</w:t>
            </w:r>
            <w:proofErr w:type="spellEnd"/>
          </w:p>
        </w:tc>
        <w:tc>
          <w:tcPr>
            <w:tcW w:w="51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both"/>
              <w:rPr>
                <w:rFonts w:ascii="PT Astra Serif" w:hAnsi="PT Astra Serif"/>
                <w:color w:val="000000" w:themeColor="text1"/>
              </w:rPr>
            </w:pPr>
            <w:r w:rsidRPr="00B550E8">
              <w:rPr>
                <w:rFonts w:ascii="PT Astra Serif" w:hAnsi="PT Astra Serif"/>
                <w:color w:val="000000" w:themeColor="text1"/>
              </w:rPr>
              <w:t>К = 0,8</w:t>
            </w:r>
          </w:p>
        </w:tc>
      </w:tr>
      <w:tr w:rsidR="00065713" w:rsidRPr="00B550E8" w:rsidTr="00065713">
        <w:tc>
          <w:tcPr>
            <w:tcW w:w="9581"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center"/>
              <w:rPr>
                <w:rFonts w:ascii="PT Astra Serif" w:hAnsi="PT Astra Serif"/>
                <w:color w:val="000000" w:themeColor="text1"/>
              </w:rPr>
            </w:pPr>
            <w:r w:rsidRPr="00065713">
              <w:rPr>
                <w:rFonts w:ascii="PT Astra Serif" w:hAnsi="PT Astra Serif" w:cs="PT Astra Serif"/>
                <w:lang w:val="ru-RU"/>
              </w:rPr>
              <w:t xml:space="preserve">Должности работников, отнесенные к профессиональной квалификационной группе "Должности </w:t>
            </w:r>
            <w:proofErr w:type="gramStart"/>
            <w:r w:rsidRPr="00065713">
              <w:rPr>
                <w:rFonts w:ascii="PT Astra Serif" w:hAnsi="PT Astra Serif" w:cs="PT Astra Serif"/>
                <w:lang w:val="ru-RU"/>
              </w:rPr>
              <w:t>технических исполнителей</w:t>
            </w:r>
            <w:proofErr w:type="gramEnd"/>
            <w:r w:rsidRPr="00065713">
              <w:rPr>
                <w:rFonts w:ascii="PT Astra Serif" w:hAnsi="PT Astra Serif" w:cs="PT Astra Serif"/>
                <w:lang w:val="ru-RU"/>
              </w:rPr>
              <w:t xml:space="preserve"> и артистов вспомогательного состава". </w:t>
            </w:r>
            <w:proofErr w:type="spellStart"/>
            <w:r w:rsidRPr="00B550E8">
              <w:rPr>
                <w:rFonts w:ascii="PT Astra Serif" w:hAnsi="PT Astra Serif" w:cs="PT Astra Serif"/>
              </w:rPr>
              <w:t>БОпкг</w:t>
            </w:r>
            <w:proofErr w:type="spellEnd"/>
            <w:r w:rsidRPr="00B550E8">
              <w:rPr>
                <w:rFonts w:ascii="PT Astra Serif" w:hAnsi="PT Astra Serif" w:cs="PT Astra Serif"/>
              </w:rPr>
              <w:t xml:space="preserve"> - 8423 </w:t>
            </w:r>
            <w:proofErr w:type="spellStart"/>
            <w:r w:rsidRPr="00B550E8">
              <w:rPr>
                <w:rFonts w:ascii="PT Astra Serif" w:hAnsi="PT Astra Serif" w:cs="PT Astra Serif"/>
              </w:rPr>
              <w:t>рубля</w:t>
            </w:r>
            <w:proofErr w:type="spellEnd"/>
          </w:p>
        </w:tc>
      </w:tr>
      <w:tr w:rsidR="00065713" w:rsidRPr="00B550E8" w:rsidTr="00065713">
        <w:tc>
          <w:tcPr>
            <w:tcW w:w="439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jc w:val="both"/>
              <w:rPr>
                <w:rFonts w:ascii="PT Astra Serif" w:hAnsi="PT Astra Serif"/>
                <w:color w:val="000000" w:themeColor="text1"/>
              </w:rPr>
            </w:pPr>
          </w:p>
        </w:tc>
        <w:tc>
          <w:tcPr>
            <w:tcW w:w="51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both"/>
              <w:rPr>
                <w:rFonts w:ascii="PT Astra Serif" w:hAnsi="PT Astra Serif"/>
                <w:color w:val="000000" w:themeColor="text1"/>
              </w:rPr>
            </w:pPr>
            <w:r w:rsidRPr="00B550E8">
              <w:rPr>
                <w:rFonts w:ascii="PT Astra Serif" w:hAnsi="PT Astra Serif"/>
                <w:color w:val="000000" w:themeColor="text1"/>
              </w:rPr>
              <w:t>К = 0,21</w:t>
            </w:r>
          </w:p>
        </w:tc>
      </w:tr>
      <w:tr w:rsidR="00065713" w:rsidRPr="00B550E8" w:rsidTr="00065713">
        <w:tc>
          <w:tcPr>
            <w:tcW w:w="9581"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center"/>
              <w:rPr>
                <w:rFonts w:ascii="PT Astra Serif" w:hAnsi="PT Astra Serif"/>
                <w:color w:val="000000" w:themeColor="text1"/>
              </w:rPr>
            </w:pPr>
            <w:r w:rsidRPr="00065713">
              <w:rPr>
                <w:rFonts w:ascii="PT Astra Serif" w:hAnsi="PT Astra Serif" w:cs="PT Astra Serif"/>
                <w:lang w:val="ru-RU"/>
              </w:rPr>
              <w:t xml:space="preserve">Должности работников, отнесенные к профессиональной квалификационной группе "Должности работников культуры, искусства и кинематографии среднего звена". </w:t>
            </w:r>
            <w:proofErr w:type="spellStart"/>
            <w:r w:rsidRPr="00B550E8">
              <w:rPr>
                <w:rFonts w:ascii="PT Astra Serif" w:hAnsi="PT Astra Serif" w:cs="PT Astra Serif"/>
              </w:rPr>
              <w:t>БОпкг</w:t>
            </w:r>
            <w:proofErr w:type="spellEnd"/>
            <w:r w:rsidRPr="00B550E8">
              <w:rPr>
                <w:rFonts w:ascii="PT Astra Serif" w:hAnsi="PT Astra Serif" w:cs="PT Astra Serif"/>
              </w:rPr>
              <w:t xml:space="preserve"> - 10240 </w:t>
            </w:r>
            <w:proofErr w:type="spellStart"/>
            <w:r w:rsidRPr="00B550E8">
              <w:rPr>
                <w:rFonts w:ascii="PT Astra Serif" w:hAnsi="PT Astra Serif" w:cs="PT Astra Serif"/>
              </w:rPr>
              <w:t>рублей</w:t>
            </w:r>
            <w:proofErr w:type="spellEnd"/>
          </w:p>
        </w:tc>
      </w:tr>
      <w:tr w:rsidR="00065713" w:rsidRPr="006B4880" w:rsidTr="00065713">
        <w:tc>
          <w:tcPr>
            <w:tcW w:w="439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jc w:val="both"/>
              <w:rPr>
                <w:rFonts w:ascii="PT Astra Serif" w:hAnsi="PT Astra Serif"/>
                <w:color w:val="000000" w:themeColor="text1"/>
              </w:rPr>
            </w:pPr>
          </w:p>
        </w:tc>
        <w:tc>
          <w:tcPr>
            <w:tcW w:w="51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065713" w:rsidRDefault="00065713" w:rsidP="00065713">
            <w:pPr>
              <w:spacing w:line="315" w:lineRule="atLeast"/>
              <w:jc w:val="both"/>
              <w:rPr>
                <w:rFonts w:ascii="PT Astra Serif" w:hAnsi="PT Astra Serif"/>
                <w:color w:val="000000" w:themeColor="text1"/>
                <w:lang w:val="ru-RU"/>
              </w:rPr>
            </w:pPr>
            <w:r w:rsidRPr="00065713">
              <w:rPr>
                <w:rFonts w:ascii="PT Astra Serif" w:hAnsi="PT Astra Serif"/>
                <w:color w:val="000000" w:themeColor="text1"/>
                <w:lang w:val="ru-RU"/>
              </w:rPr>
              <w:t>Должности работников культуры, искусства и кинематографии среднего звена, по которым установлена должностная категория: вторая категория = 0,2</w:t>
            </w:r>
          </w:p>
          <w:p w:rsidR="00065713" w:rsidRPr="00065713" w:rsidRDefault="00065713" w:rsidP="00065713">
            <w:pPr>
              <w:spacing w:line="315" w:lineRule="atLeast"/>
              <w:jc w:val="both"/>
              <w:rPr>
                <w:rFonts w:ascii="PT Astra Serif" w:hAnsi="PT Astra Serif"/>
                <w:color w:val="000000" w:themeColor="text1"/>
                <w:lang w:val="ru-RU"/>
              </w:rPr>
            </w:pPr>
            <w:r w:rsidRPr="00065713">
              <w:rPr>
                <w:rFonts w:ascii="PT Astra Serif" w:hAnsi="PT Astra Serif"/>
                <w:color w:val="000000" w:themeColor="text1"/>
                <w:lang w:val="ru-RU"/>
              </w:rPr>
              <w:t>первая категория = 0,3</w:t>
            </w:r>
          </w:p>
          <w:p w:rsidR="00065713" w:rsidRPr="00065713" w:rsidRDefault="00065713" w:rsidP="00065713">
            <w:pPr>
              <w:spacing w:line="315" w:lineRule="atLeast"/>
              <w:jc w:val="both"/>
              <w:rPr>
                <w:rFonts w:ascii="PT Astra Serif" w:hAnsi="PT Astra Serif"/>
                <w:color w:val="000000" w:themeColor="text1"/>
                <w:lang w:val="ru-RU"/>
              </w:rPr>
            </w:pPr>
            <w:r w:rsidRPr="00065713">
              <w:rPr>
                <w:rFonts w:ascii="PT Astra Serif" w:hAnsi="PT Astra Serif"/>
                <w:color w:val="000000" w:themeColor="text1"/>
                <w:lang w:val="ru-RU"/>
              </w:rPr>
              <w:t xml:space="preserve"> Должности работников культуры, искусства и кинематографии среднего звена, по которым не установлена должностная категория: К = 0,28</w:t>
            </w:r>
          </w:p>
        </w:tc>
      </w:tr>
      <w:tr w:rsidR="00065713" w:rsidRPr="00B550E8" w:rsidTr="00065713">
        <w:tc>
          <w:tcPr>
            <w:tcW w:w="9581"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center"/>
              <w:rPr>
                <w:rFonts w:ascii="PT Astra Serif" w:hAnsi="PT Astra Serif"/>
                <w:color w:val="000000" w:themeColor="text1"/>
              </w:rPr>
            </w:pPr>
            <w:r w:rsidRPr="00065713">
              <w:rPr>
                <w:rFonts w:ascii="PT Astra Serif" w:hAnsi="PT Astra Serif"/>
                <w:color w:val="000000" w:themeColor="text1"/>
                <w:lang w:val="ru-RU"/>
              </w:rPr>
              <w:t xml:space="preserve">Должности работников, отнесенные к профессиональной квалификационной группе "Должности работников культуры, искусства и кинематографии ведущего звена". </w:t>
            </w:r>
            <w:proofErr w:type="spellStart"/>
            <w:r w:rsidRPr="00B550E8">
              <w:rPr>
                <w:rFonts w:ascii="PT Astra Serif" w:hAnsi="PT Astra Serif"/>
                <w:color w:val="000000" w:themeColor="text1"/>
              </w:rPr>
              <w:t>БОпкг</w:t>
            </w:r>
            <w:proofErr w:type="spellEnd"/>
            <w:r w:rsidRPr="00B550E8">
              <w:rPr>
                <w:rFonts w:ascii="PT Astra Serif" w:hAnsi="PT Astra Serif"/>
                <w:color w:val="000000" w:themeColor="text1"/>
              </w:rPr>
              <w:t xml:space="preserve"> - 11780 </w:t>
            </w:r>
            <w:proofErr w:type="spellStart"/>
            <w:r w:rsidRPr="00B550E8">
              <w:rPr>
                <w:rFonts w:ascii="PT Astra Serif" w:hAnsi="PT Astra Serif"/>
                <w:color w:val="000000" w:themeColor="text1"/>
              </w:rPr>
              <w:t>рублей</w:t>
            </w:r>
            <w:proofErr w:type="spellEnd"/>
          </w:p>
        </w:tc>
      </w:tr>
      <w:tr w:rsidR="00065713" w:rsidRPr="006B4880" w:rsidTr="00065713">
        <w:tc>
          <w:tcPr>
            <w:tcW w:w="439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jc w:val="both"/>
              <w:rPr>
                <w:rFonts w:ascii="PT Astra Serif" w:hAnsi="PT Astra Serif"/>
                <w:color w:val="000000" w:themeColor="text1"/>
              </w:rPr>
            </w:pPr>
          </w:p>
        </w:tc>
        <w:tc>
          <w:tcPr>
            <w:tcW w:w="51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065713" w:rsidRDefault="00065713" w:rsidP="00065713">
            <w:pPr>
              <w:spacing w:line="315" w:lineRule="atLeast"/>
              <w:jc w:val="both"/>
              <w:rPr>
                <w:rFonts w:ascii="PT Astra Serif" w:hAnsi="PT Astra Serif"/>
                <w:color w:val="000000" w:themeColor="text1"/>
                <w:lang w:val="ru-RU"/>
              </w:rPr>
            </w:pPr>
            <w:r w:rsidRPr="00065713">
              <w:rPr>
                <w:rFonts w:ascii="PT Astra Serif" w:hAnsi="PT Astra Serif"/>
                <w:color w:val="000000" w:themeColor="text1"/>
                <w:lang w:val="ru-RU"/>
              </w:rPr>
              <w:t xml:space="preserve">Должности работников культуры, искусства и кинематографии ведущего </w:t>
            </w:r>
            <w:proofErr w:type="spellStart"/>
            <w:r w:rsidRPr="00065713">
              <w:rPr>
                <w:rFonts w:ascii="PT Astra Serif" w:hAnsi="PT Astra Serif"/>
                <w:color w:val="000000" w:themeColor="text1"/>
                <w:lang w:val="ru-RU"/>
              </w:rPr>
              <w:t>звена</w:t>
            </w:r>
            <w:proofErr w:type="gramStart"/>
            <w:r w:rsidRPr="00065713">
              <w:rPr>
                <w:rFonts w:ascii="PT Astra Serif" w:hAnsi="PT Astra Serif"/>
                <w:color w:val="000000" w:themeColor="text1"/>
                <w:lang w:val="ru-RU"/>
              </w:rPr>
              <w:t>,п</w:t>
            </w:r>
            <w:proofErr w:type="gramEnd"/>
            <w:r w:rsidRPr="00065713">
              <w:rPr>
                <w:rFonts w:ascii="PT Astra Serif" w:hAnsi="PT Astra Serif"/>
                <w:color w:val="000000" w:themeColor="text1"/>
                <w:lang w:val="ru-RU"/>
              </w:rPr>
              <w:t>о</w:t>
            </w:r>
            <w:proofErr w:type="spellEnd"/>
            <w:r w:rsidRPr="00065713">
              <w:rPr>
                <w:rFonts w:ascii="PT Astra Serif" w:hAnsi="PT Astra Serif"/>
                <w:color w:val="000000" w:themeColor="text1"/>
                <w:lang w:val="ru-RU"/>
              </w:rPr>
              <w:t xml:space="preserve"> которым установлена должностная категория: вторая категория = 0,4</w:t>
            </w:r>
          </w:p>
          <w:p w:rsidR="00065713" w:rsidRPr="00065713" w:rsidRDefault="00065713" w:rsidP="00065713">
            <w:pPr>
              <w:spacing w:line="315" w:lineRule="atLeast"/>
              <w:jc w:val="both"/>
              <w:rPr>
                <w:rFonts w:ascii="PT Astra Serif" w:hAnsi="PT Astra Serif"/>
                <w:color w:val="000000" w:themeColor="text1"/>
                <w:lang w:val="ru-RU"/>
              </w:rPr>
            </w:pPr>
            <w:r w:rsidRPr="00065713">
              <w:rPr>
                <w:rFonts w:ascii="PT Astra Serif" w:hAnsi="PT Astra Serif"/>
                <w:color w:val="000000" w:themeColor="text1"/>
                <w:lang w:val="ru-RU"/>
              </w:rPr>
              <w:t xml:space="preserve"> первая категория = 0,45</w:t>
            </w:r>
          </w:p>
          <w:p w:rsidR="00065713" w:rsidRPr="00065713" w:rsidRDefault="00065713" w:rsidP="00065713">
            <w:pPr>
              <w:spacing w:line="315" w:lineRule="atLeast"/>
              <w:jc w:val="both"/>
              <w:rPr>
                <w:rFonts w:ascii="PT Astra Serif" w:hAnsi="PT Astra Serif"/>
                <w:color w:val="000000" w:themeColor="text1"/>
                <w:lang w:val="ru-RU"/>
              </w:rPr>
            </w:pPr>
            <w:r w:rsidRPr="00065713">
              <w:rPr>
                <w:rFonts w:ascii="PT Astra Serif" w:hAnsi="PT Astra Serif"/>
                <w:color w:val="000000" w:themeColor="text1"/>
                <w:lang w:val="ru-RU"/>
              </w:rPr>
              <w:t xml:space="preserve"> высшая категория = 0,56</w:t>
            </w:r>
          </w:p>
          <w:p w:rsidR="00065713" w:rsidRPr="00065713" w:rsidRDefault="00065713" w:rsidP="00065713">
            <w:pPr>
              <w:spacing w:line="315" w:lineRule="atLeast"/>
              <w:jc w:val="both"/>
              <w:rPr>
                <w:rFonts w:ascii="PT Astra Serif" w:hAnsi="PT Astra Serif"/>
                <w:color w:val="000000" w:themeColor="text1"/>
                <w:lang w:val="ru-RU"/>
              </w:rPr>
            </w:pPr>
            <w:r w:rsidRPr="00065713">
              <w:rPr>
                <w:rFonts w:ascii="PT Astra Serif" w:hAnsi="PT Astra Serif"/>
                <w:color w:val="000000" w:themeColor="text1"/>
                <w:lang w:val="ru-RU"/>
              </w:rPr>
              <w:t xml:space="preserve"> ведущий мастер сцены = 0,6</w:t>
            </w:r>
          </w:p>
          <w:p w:rsidR="00065713" w:rsidRPr="00065713" w:rsidRDefault="00065713" w:rsidP="00065713">
            <w:pPr>
              <w:spacing w:line="315" w:lineRule="atLeast"/>
              <w:jc w:val="both"/>
              <w:rPr>
                <w:rFonts w:ascii="PT Astra Serif" w:hAnsi="PT Astra Serif"/>
                <w:color w:val="000000" w:themeColor="text1"/>
                <w:lang w:val="ru-RU"/>
              </w:rPr>
            </w:pPr>
            <w:r w:rsidRPr="00065713">
              <w:rPr>
                <w:rFonts w:ascii="PT Astra Serif" w:hAnsi="PT Astra Serif"/>
                <w:color w:val="000000" w:themeColor="text1"/>
                <w:lang w:val="ru-RU"/>
              </w:rPr>
              <w:t xml:space="preserve"> Должности работников культуры, искусства и кинематографии ведущего звена, по которым не предусмотрена должностная категория: К = 0,36</w:t>
            </w:r>
          </w:p>
          <w:p w:rsidR="00065713" w:rsidRPr="00065713" w:rsidRDefault="00065713" w:rsidP="00065713">
            <w:pPr>
              <w:spacing w:line="315" w:lineRule="atLeast"/>
              <w:jc w:val="both"/>
              <w:rPr>
                <w:rFonts w:ascii="PT Astra Serif" w:hAnsi="PT Astra Serif"/>
                <w:color w:val="000000" w:themeColor="text1"/>
                <w:lang w:val="ru-RU"/>
              </w:rPr>
            </w:pPr>
            <w:r w:rsidRPr="00065713">
              <w:rPr>
                <w:rFonts w:ascii="PT Astra Serif" w:hAnsi="PT Astra Serif"/>
                <w:color w:val="000000" w:themeColor="text1"/>
                <w:lang w:val="ru-RU"/>
              </w:rPr>
              <w:t>Должности работников культуры, искусства и кинематографии ведущего звена, по которым может устанавливаться производное должностное наименование "старший": К = 0,4</w:t>
            </w:r>
          </w:p>
          <w:p w:rsidR="00065713" w:rsidRPr="00065713" w:rsidRDefault="00065713" w:rsidP="00065713">
            <w:pPr>
              <w:spacing w:line="315" w:lineRule="atLeast"/>
              <w:jc w:val="both"/>
              <w:rPr>
                <w:rFonts w:ascii="PT Astra Serif" w:hAnsi="PT Astra Serif"/>
                <w:color w:val="000000" w:themeColor="text1"/>
                <w:lang w:val="ru-RU"/>
              </w:rPr>
            </w:pPr>
            <w:r w:rsidRPr="00065713">
              <w:rPr>
                <w:rFonts w:ascii="PT Astra Serif" w:hAnsi="PT Astra Serif"/>
                <w:color w:val="000000" w:themeColor="text1"/>
                <w:lang w:val="ru-RU"/>
              </w:rPr>
              <w:t xml:space="preserve"> Должности работников культуры, искусства и кинематографии ведущего звена, по которым может устанавливаться производное должностное наименование "ведущий": К = 0,47</w:t>
            </w:r>
          </w:p>
          <w:p w:rsidR="00065713" w:rsidRPr="00065713" w:rsidRDefault="00065713" w:rsidP="00065713">
            <w:pPr>
              <w:spacing w:line="315" w:lineRule="atLeast"/>
              <w:jc w:val="both"/>
              <w:rPr>
                <w:rFonts w:ascii="PT Astra Serif" w:hAnsi="PT Astra Serif"/>
                <w:color w:val="000000" w:themeColor="text1"/>
                <w:lang w:val="ru-RU"/>
              </w:rPr>
            </w:pPr>
            <w:r w:rsidRPr="00065713">
              <w:rPr>
                <w:rFonts w:ascii="PT Astra Serif" w:hAnsi="PT Astra Serif"/>
                <w:color w:val="000000" w:themeColor="text1"/>
                <w:lang w:val="ru-RU"/>
              </w:rPr>
              <w:lastRenderedPageBreak/>
              <w:t xml:space="preserve"> Должности работников культуры, искусства и кинематографии ведущего звена, по которым может устанавливаться производное должностное наименование "главный": К = 0,5</w:t>
            </w:r>
          </w:p>
        </w:tc>
      </w:tr>
      <w:tr w:rsidR="00065713" w:rsidRPr="00B550E8" w:rsidTr="00065713">
        <w:tc>
          <w:tcPr>
            <w:tcW w:w="9581"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spacing w:line="315" w:lineRule="atLeast"/>
              <w:jc w:val="center"/>
              <w:rPr>
                <w:rFonts w:ascii="PT Astra Serif" w:hAnsi="PT Astra Serif"/>
                <w:color w:val="000000" w:themeColor="text1"/>
              </w:rPr>
            </w:pPr>
            <w:r w:rsidRPr="00065713">
              <w:rPr>
                <w:rFonts w:ascii="PT Astra Serif" w:hAnsi="PT Astra Serif" w:cs="PT Astra Serif"/>
                <w:lang w:val="ru-RU"/>
              </w:rPr>
              <w:lastRenderedPageBreak/>
              <w:t xml:space="preserve">Должности работников, отнесенные к профессиональной квалификационной группе "Должности руководящего состава учреждений культуры, искусства и кинематографии". </w:t>
            </w:r>
            <w:proofErr w:type="spellStart"/>
            <w:r w:rsidRPr="00B550E8">
              <w:rPr>
                <w:rFonts w:ascii="PT Astra Serif" w:hAnsi="PT Astra Serif" w:cs="PT Astra Serif"/>
              </w:rPr>
              <w:t>БОпкг</w:t>
            </w:r>
            <w:proofErr w:type="spellEnd"/>
            <w:r w:rsidRPr="00B550E8">
              <w:rPr>
                <w:rFonts w:ascii="PT Astra Serif" w:hAnsi="PT Astra Serif" w:cs="PT Astra Serif"/>
              </w:rPr>
              <w:t xml:space="preserve"> - 13465 </w:t>
            </w:r>
            <w:proofErr w:type="spellStart"/>
            <w:r w:rsidRPr="00B550E8">
              <w:rPr>
                <w:rFonts w:ascii="PT Astra Serif" w:hAnsi="PT Astra Serif" w:cs="PT Astra Serif"/>
              </w:rPr>
              <w:t>рублей</w:t>
            </w:r>
            <w:proofErr w:type="spellEnd"/>
          </w:p>
        </w:tc>
      </w:tr>
      <w:tr w:rsidR="00065713" w:rsidRPr="00B550E8" w:rsidTr="00065713">
        <w:tc>
          <w:tcPr>
            <w:tcW w:w="439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B550E8" w:rsidRDefault="00065713" w:rsidP="00065713">
            <w:pPr>
              <w:jc w:val="both"/>
              <w:rPr>
                <w:rFonts w:ascii="PT Astra Serif" w:hAnsi="PT Astra Serif"/>
                <w:color w:val="000000" w:themeColor="text1"/>
              </w:rPr>
            </w:pPr>
          </w:p>
        </w:tc>
        <w:tc>
          <w:tcPr>
            <w:tcW w:w="51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065713" w:rsidRPr="00065713" w:rsidRDefault="00065713" w:rsidP="00065713">
            <w:pPr>
              <w:spacing w:line="315" w:lineRule="atLeast"/>
              <w:jc w:val="both"/>
              <w:rPr>
                <w:rFonts w:ascii="PT Astra Serif" w:hAnsi="PT Astra Serif"/>
                <w:color w:val="000000" w:themeColor="text1"/>
                <w:lang w:val="ru-RU"/>
              </w:rPr>
            </w:pPr>
            <w:r w:rsidRPr="00065713">
              <w:rPr>
                <w:rFonts w:ascii="PT Astra Serif" w:hAnsi="PT Astra Serif"/>
                <w:color w:val="000000" w:themeColor="text1"/>
                <w:lang w:val="ru-RU"/>
              </w:rPr>
              <w:t>Должности руководящего состава учреждений культуры, искусства и кинематографии, по которым установлена должностная категория:</w:t>
            </w:r>
          </w:p>
          <w:p w:rsidR="00065713" w:rsidRPr="00065713" w:rsidRDefault="00065713" w:rsidP="00065713">
            <w:pPr>
              <w:spacing w:line="315" w:lineRule="atLeast"/>
              <w:jc w:val="both"/>
              <w:rPr>
                <w:rFonts w:ascii="PT Astra Serif" w:hAnsi="PT Astra Serif"/>
                <w:color w:val="000000" w:themeColor="text1"/>
                <w:lang w:val="ru-RU"/>
              </w:rPr>
            </w:pPr>
            <w:r w:rsidRPr="00065713">
              <w:rPr>
                <w:rFonts w:ascii="PT Astra Serif" w:hAnsi="PT Astra Serif"/>
                <w:color w:val="000000" w:themeColor="text1"/>
                <w:lang w:val="ru-RU"/>
              </w:rPr>
              <w:t xml:space="preserve"> вторая категория = 0,6</w:t>
            </w:r>
          </w:p>
          <w:p w:rsidR="00065713" w:rsidRPr="00065713" w:rsidRDefault="00065713" w:rsidP="00065713">
            <w:pPr>
              <w:spacing w:line="315" w:lineRule="atLeast"/>
              <w:jc w:val="both"/>
              <w:rPr>
                <w:rFonts w:ascii="PT Astra Serif" w:hAnsi="PT Astra Serif"/>
                <w:color w:val="000000" w:themeColor="text1"/>
                <w:lang w:val="ru-RU"/>
              </w:rPr>
            </w:pPr>
            <w:r w:rsidRPr="00065713">
              <w:rPr>
                <w:rFonts w:ascii="PT Astra Serif" w:hAnsi="PT Astra Serif"/>
                <w:color w:val="000000" w:themeColor="text1"/>
                <w:lang w:val="ru-RU"/>
              </w:rPr>
              <w:t xml:space="preserve"> первая категория = 0,7</w:t>
            </w:r>
          </w:p>
          <w:p w:rsidR="00065713" w:rsidRPr="00065713" w:rsidRDefault="00065713" w:rsidP="00065713">
            <w:pPr>
              <w:spacing w:line="315" w:lineRule="atLeast"/>
              <w:jc w:val="both"/>
              <w:rPr>
                <w:rFonts w:ascii="PT Astra Serif" w:hAnsi="PT Astra Serif"/>
                <w:color w:val="000000" w:themeColor="text1"/>
                <w:lang w:val="ru-RU"/>
              </w:rPr>
            </w:pPr>
            <w:r w:rsidRPr="00065713">
              <w:rPr>
                <w:rFonts w:ascii="PT Astra Serif" w:hAnsi="PT Astra Serif"/>
                <w:color w:val="000000" w:themeColor="text1"/>
                <w:lang w:val="ru-RU"/>
              </w:rPr>
              <w:t xml:space="preserve"> высшая категория = 0,8</w:t>
            </w:r>
          </w:p>
          <w:p w:rsidR="00065713" w:rsidRPr="00065713" w:rsidRDefault="00065713" w:rsidP="00065713">
            <w:pPr>
              <w:spacing w:line="315" w:lineRule="atLeast"/>
              <w:jc w:val="both"/>
              <w:rPr>
                <w:rFonts w:ascii="PT Astra Serif" w:hAnsi="PT Astra Serif"/>
                <w:color w:val="000000" w:themeColor="text1"/>
                <w:lang w:val="ru-RU"/>
              </w:rPr>
            </w:pPr>
            <w:r w:rsidRPr="00065713">
              <w:rPr>
                <w:rFonts w:ascii="PT Astra Serif" w:hAnsi="PT Astra Serif"/>
                <w:color w:val="000000" w:themeColor="text1"/>
                <w:lang w:val="ru-RU"/>
              </w:rPr>
              <w:t>Должности руководящего состава учреждений культуры, искусства и кинематографии, по которым не установлена должностная категория:</w:t>
            </w:r>
          </w:p>
          <w:p w:rsidR="00065713" w:rsidRPr="00B550E8" w:rsidRDefault="00065713" w:rsidP="00065713">
            <w:pPr>
              <w:spacing w:line="315" w:lineRule="atLeast"/>
              <w:jc w:val="both"/>
              <w:rPr>
                <w:rFonts w:ascii="PT Astra Serif" w:hAnsi="PT Astra Serif"/>
                <w:color w:val="000000" w:themeColor="text1"/>
              </w:rPr>
            </w:pPr>
            <w:r w:rsidRPr="00065713">
              <w:rPr>
                <w:rFonts w:ascii="PT Astra Serif" w:hAnsi="PT Astra Serif"/>
                <w:color w:val="000000" w:themeColor="text1"/>
                <w:lang w:val="ru-RU"/>
              </w:rPr>
              <w:t xml:space="preserve"> </w:t>
            </w:r>
            <w:r w:rsidRPr="00B550E8">
              <w:rPr>
                <w:rFonts w:ascii="PT Astra Serif" w:hAnsi="PT Astra Serif"/>
                <w:color w:val="000000" w:themeColor="text1"/>
              </w:rPr>
              <w:t>К = 0,8</w:t>
            </w:r>
          </w:p>
        </w:tc>
      </w:tr>
    </w:tbl>
    <w:p w:rsidR="00065713" w:rsidRPr="00B550E8" w:rsidRDefault="00065713" w:rsidP="00065713">
      <w:pPr>
        <w:ind w:left="6946"/>
        <w:jc w:val="both"/>
        <w:rPr>
          <w:rFonts w:ascii="PT Astra Serif" w:hAnsi="PT Astra Serif"/>
          <w:color w:val="000000" w:themeColor="text1"/>
          <w:sz w:val="28"/>
          <w:szCs w:val="28"/>
        </w:rPr>
      </w:pPr>
    </w:p>
    <w:p w:rsidR="00065713" w:rsidRPr="00B550E8" w:rsidRDefault="00065713" w:rsidP="00065713">
      <w:pPr>
        <w:ind w:left="6946"/>
        <w:jc w:val="both"/>
        <w:rPr>
          <w:rFonts w:ascii="PT Astra Serif" w:hAnsi="PT Astra Serif"/>
          <w:color w:val="000000" w:themeColor="text1"/>
          <w:sz w:val="28"/>
          <w:szCs w:val="28"/>
        </w:rPr>
      </w:pPr>
    </w:p>
    <w:p w:rsidR="00065713" w:rsidRPr="00B550E8" w:rsidRDefault="00065713" w:rsidP="00065713">
      <w:pPr>
        <w:ind w:left="6946"/>
        <w:jc w:val="both"/>
        <w:rPr>
          <w:rFonts w:ascii="PT Astra Serif" w:hAnsi="PT Astra Serif"/>
          <w:color w:val="000000" w:themeColor="text1"/>
          <w:sz w:val="28"/>
          <w:szCs w:val="28"/>
        </w:rPr>
      </w:pPr>
    </w:p>
    <w:p w:rsidR="00065713" w:rsidRPr="00B550E8" w:rsidRDefault="00065713" w:rsidP="00065713">
      <w:pPr>
        <w:ind w:left="6946"/>
        <w:jc w:val="both"/>
        <w:rPr>
          <w:rFonts w:ascii="PT Astra Serif" w:hAnsi="PT Astra Serif"/>
          <w:color w:val="000000" w:themeColor="text1"/>
          <w:sz w:val="28"/>
          <w:szCs w:val="28"/>
        </w:rPr>
      </w:pPr>
    </w:p>
    <w:p w:rsidR="00065713" w:rsidRPr="00B550E8" w:rsidRDefault="00065713" w:rsidP="00065713">
      <w:pPr>
        <w:ind w:left="6946"/>
        <w:jc w:val="both"/>
        <w:rPr>
          <w:rFonts w:ascii="PT Astra Serif" w:hAnsi="PT Astra Serif"/>
          <w:color w:val="000000" w:themeColor="text1"/>
          <w:sz w:val="28"/>
          <w:szCs w:val="28"/>
        </w:rPr>
      </w:pPr>
    </w:p>
    <w:p w:rsidR="00065713" w:rsidRPr="00B550E8" w:rsidRDefault="00065713" w:rsidP="00065713">
      <w:pPr>
        <w:ind w:left="6946"/>
        <w:jc w:val="both"/>
        <w:rPr>
          <w:rFonts w:ascii="PT Astra Serif" w:hAnsi="PT Astra Serif"/>
          <w:color w:val="000000" w:themeColor="text1"/>
          <w:sz w:val="28"/>
          <w:szCs w:val="28"/>
        </w:rPr>
      </w:pPr>
    </w:p>
    <w:p w:rsidR="00065713" w:rsidRPr="00B550E8" w:rsidRDefault="00065713" w:rsidP="00065713">
      <w:pPr>
        <w:ind w:left="6946"/>
        <w:jc w:val="both"/>
        <w:rPr>
          <w:rFonts w:ascii="PT Astra Serif" w:hAnsi="PT Astra Serif"/>
          <w:color w:val="000000" w:themeColor="text1"/>
          <w:sz w:val="28"/>
          <w:szCs w:val="28"/>
        </w:rPr>
      </w:pPr>
    </w:p>
    <w:p w:rsidR="00065713" w:rsidRPr="00B550E8" w:rsidRDefault="00065713" w:rsidP="00065713">
      <w:pPr>
        <w:ind w:left="6946"/>
        <w:jc w:val="both"/>
        <w:rPr>
          <w:rFonts w:ascii="PT Astra Serif" w:hAnsi="PT Astra Serif"/>
          <w:color w:val="000000" w:themeColor="text1"/>
          <w:sz w:val="28"/>
          <w:szCs w:val="28"/>
        </w:rPr>
      </w:pPr>
    </w:p>
    <w:p w:rsidR="00065713" w:rsidRPr="00B550E8" w:rsidRDefault="00065713" w:rsidP="00065713">
      <w:pPr>
        <w:ind w:left="6946"/>
        <w:jc w:val="both"/>
        <w:rPr>
          <w:rFonts w:ascii="PT Astra Serif" w:hAnsi="PT Astra Serif"/>
          <w:color w:val="000000" w:themeColor="text1"/>
          <w:sz w:val="28"/>
          <w:szCs w:val="28"/>
        </w:rPr>
      </w:pPr>
    </w:p>
    <w:p w:rsidR="00065713" w:rsidRPr="00B550E8" w:rsidRDefault="00065713" w:rsidP="00065713">
      <w:pPr>
        <w:ind w:left="6946"/>
        <w:jc w:val="both"/>
        <w:rPr>
          <w:rFonts w:ascii="PT Astra Serif" w:hAnsi="PT Astra Serif"/>
          <w:color w:val="000000" w:themeColor="text1"/>
          <w:sz w:val="28"/>
          <w:szCs w:val="28"/>
        </w:rPr>
      </w:pPr>
    </w:p>
    <w:p w:rsidR="00065713" w:rsidRPr="00B550E8" w:rsidRDefault="00065713" w:rsidP="00065713">
      <w:pPr>
        <w:ind w:left="6946"/>
        <w:jc w:val="both"/>
        <w:rPr>
          <w:rFonts w:ascii="PT Astra Serif" w:hAnsi="PT Astra Serif"/>
          <w:color w:val="000000" w:themeColor="text1"/>
          <w:sz w:val="28"/>
          <w:szCs w:val="28"/>
        </w:rPr>
      </w:pPr>
    </w:p>
    <w:p w:rsidR="00065713" w:rsidRPr="00B550E8" w:rsidRDefault="00065713" w:rsidP="00065713">
      <w:pPr>
        <w:ind w:left="6946"/>
        <w:jc w:val="both"/>
        <w:rPr>
          <w:rFonts w:ascii="PT Astra Serif" w:hAnsi="PT Astra Serif"/>
          <w:color w:val="000000" w:themeColor="text1"/>
          <w:sz w:val="28"/>
          <w:szCs w:val="28"/>
        </w:rPr>
      </w:pPr>
    </w:p>
    <w:p w:rsidR="00065713" w:rsidRPr="00B550E8" w:rsidRDefault="00065713" w:rsidP="00065713">
      <w:pPr>
        <w:ind w:left="6946"/>
        <w:jc w:val="both"/>
        <w:rPr>
          <w:rFonts w:ascii="PT Astra Serif" w:hAnsi="PT Astra Serif"/>
          <w:color w:val="000000" w:themeColor="text1"/>
          <w:sz w:val="28"/>
          <w:szCs w:val="28"/>
        </w:rPr>
      </w:pPr>
    </w:p>
    <w:p w:rsidR="00065713" w:rsidRPr="00B550E8" w:rsidRDefault="00065713" w:rsidP="00065713">
      <w:pPr>
        <w:ind w:left="6946"/>
        <w:jc w:val="both"/>
        <w:rPr>
          <w:rFonts w:ascii="PT Astra Serif" w:hAnsi="PT Astra Serif"/>
          <w:color w:val="000000" w:themeColor="text1"/>
          <w:sz w:val="28"/>
          <w:szCs w:val="28"/>
        </w:rPr>
      </w:pPr>
    </w:p>
    <w:p w:rsidR="00065713" w:rsidRPr="00B550E8" w:rsidRDefault="00065713" w:rsidP="00065713">
      <w:pPr>
        <w:ind w:left="6946"/>
        <w:jc w:val="both"/>
        <w:rPr>
          <w:rFonts w:ascii="PT Astra Serif" w:hAnsi="PT Astra Serif"/>
          <w:color w:val="000000" w:themeColor="text1"/>
          <w:sz w:val="28"/>
          <w:szCs w:val="28"/>
        </w:rPr>
      </w:pPr>
    </w:p>
    <w:p w:rsidR="00065713" w:rsidRPr="00B550E8" w:rsidRDefault="00065713" w:rsidP="00065713">
      <w:pPr>
        <w:ind w:left="6946"/>
        <w:jc w:val="both"/>
        <w:rPr>
          <w:rFonts w:ascii="PT Astra Serif" w:hAnsi="PT Astra Serif"/>
          <w:color w:val="000000" w:themeColor="text1"/>
          <w:sz w:val="28"/>
          <w:szCs w:val="28"/>
        </w:rPr>
      </w:pPr>
    </w:p>
    <w:p w:rsidR="00065713" w:rsidRPr="00B550E8" w:rsidRDefault="00065713" w:rsidP="00065713">
      <w:pPr>
        <w:ind w:left="6946"/>
        <w:jc w:val="both"/>
        <w:rPr>
          <w:rFonts w:ascii="PT Astra Serif" w:hAnsi="PT Astra Serif"/>
          <w:color w:val="000000" w:themeColor="text1"/>
          <w:sz w:val="28"/>
          <w:szCs w:val="28"/>
        </w:rPr>
      </w:pPr>
    </w:p>
    <w:p w:rsidR="00065713" w:rsidRDefault="00065713" w:rsidP="00065713">
      <w:pPr>
        <w:ind w:left="6946"/>
        <w:jc w:val="both"/>
        <w:rPr>
          <w:rFonts w:ascii="PT Astra Serif" w:hAnsi="PT Astra Serif"/>
          <w:color w:val="000000" w:themeColor="text1"/>
          <w:sz w:val="28"/>
          <w:szCs w:val="28"/>
          <w:lang w:val="ru-RU"/>
        </w:rPr>
      </w:pPr>
    </w:p>
    <w:p w:rsidR="00065713" w:rsidRDefault="00065713" w:rsidP="00065713">
      <w:pPr>
        <w:ind w:left="6946"/>
        <w:jc w:val="both"/>
        <w:rPr>
          <w:rFonts w:ascii="PT Astra Serif" w:hAnsi="PT Astra Serif"/>
          <w:color w:val="000000" w:themeColor="text1"/>
          <w:sz w:val="28"/>
          <w:szCs w:val="28"/>
          <w:lang w:val="ru-RU"/>
        </w:rPr>
      </w:pPr>
    </w:p>
    <w:p w:rsidR="00065713" w:rsidRDefault="00065713" w:rsidP="00065713">
      <w:pPr>
        <w:ind w:left="6946"/>
        <w:jc w:val="both"/>
        <w:rPr>
          <w:rFonts w:ascii="PT Astra Serif" w:hAnsi="PT Astra Serif"/>
          <w:color w:val="000000" w:themeColor="text1"/>
          <w:sz w:val="28"/>
          <w:szCs w:val="28"/>
          <w:lang w:val="ru-RU"/>
        </w:rPr>
      </w:pPr>
    </w:p>
    <w:p w:rsidR="00065713" w:rsidRDefault="00065713" w:rsidP="00065713">
      <w:pPr>
        <w:ind w:left="6946"/>
        <w:jc w:val="both"/>
        <w:rPr>
          <w:rFonts w:ascii="PT Astra Serif" w:hAnsi="PT Astra Serif"/>
          <w:color w:val="000000" w:themeColor="text1"/>
          <w:sz w:val="28"/>
          <w:szCs w:val="28"/>
          <w:lang w:val="ru-RU"/>
        </w:rPr>
      </w:pPr>
    </w:p>
    <w:p w:rsidR="00065713" w:rsidRDefault="00065713" w:rsidP="00065713">
      <w:pPr>
        <w:ind w:left="6946"/>
        <w:jc w:val="both"/>
        <w:rPr>
          <w:rFonts w:ascii="PT Astra Serif" w:hAnsi="PT Astra Serif"/>
          <w:color w:val="000000" w:themeColor="text1"/>
          <w:sz w:val="28"/>
          <w:szCs w:val="28"/>
          <w:lang w:val="ru-RU"/>
        </w:rPr>
      </w:pPr>
    </w:p>
    <w:p w:rsidR="00065713" w:rsidRDefault="00065713" w:rsidP="00065713">
      <w:pPr>
        <w:ind w:left="6946"/>
        <w:jc w:val="both"/>
        <w:rPr>
          <w:rFonts w:ascii="PT Astra Serif" w:hAnsi="PT Astra Serif"/>
          <w:color w:val="000000" w:themeColor="text1"/>
          <w:sz w:val="28"/>
          <w:szCs w:val="28"/>
          <w:lang w:val="ru-RU"/>
        </w:rPr>
      </w:pPr>
    </w:p>
    <w:p w:rsidR="00065713" w:rsidRDefault="00065713" w:rsidP="00065713">
      <w:pPr>
        <w:ind w:left="6946"/>
        <w:jc w:val="both"/>
        <w:rPr>
          <w:rFonts w:ascii="PT Astra Serif" w:hAnsi="PT Astra Serif"/>
          <w:color w:val="000000" w:themeColor="text1"/>
          <w:sz w:val="28"/>
          <w:szCs w:val="28"/>
          <w:lang w:val="ru-RU"/>
        </w:rPr>
      </w:pPr>
    </w:p>
    <w:p w:rsidR="00065713" w:rsidRPr="00065713" w:rsidRDefault="00065713" w:rsidP="00065713">
      <w:pPr>
        <w:ind w:left="6946"/>
        <w:jc w:val="both"/>
        <w:rPr>
          <w:rFonts w:ascii="PT Astra Serif" w:hAnsi="PT Astra Serif"/>
          <w:color w:val="000000" w:themeColor="text1"/>
          <w:sz w:val="28"/>
          <w:szCs w:val="28"/>
          <w:lang w:val="ru-RU"/>
        </w:rPr>
      </w:pPr>
    </w:p>
    <w:p w:rsidR="00065713" w:rsidRPr="00B550E8" w:rsidRDefault="00065713" w:rsidP="00065713">
      <w:pPr>
        <w:ind w:left="6946"/>
        <w:jc w:val="both"/>
        <w:rPr>
          <w:rFonts w:ascii="PT Astra Serif" w:hAnsi="PT Astra Serif"/>
          <w:color w:val="000000" w:themeColor="text1"/>
          <w:sz w:val="28"/>
          <w:szCs w:val="28"/>
        </w:rPr>
      </w:pPr>
    </w:p>
    <w:p w:rsidR="00065713" w:rsidRPr="00B550E8" w:rsidRDefault="009B06AC" w:rsidP="00065713">
      <w:pPr>
        <w:ind w:left="6946"/>
        <w:jc w:val="both"/>
        <w:rPr>
          <w:rFonts w:ascii="PT Astra Serif" w:hAnsi="PT Astra Serif"/>
          <w:color w:val="000000" w:themeColor="text1"/>
          <w:sz w:val="28"/>
          <w:szCs w:val="28"/>
        </w:rPr>
      </w:pPr>
      <w:r>
        <w:rPr>
          <w:rFonts w:ascii="PT Astra Serif" w:hAnsi="PT Astra Serif" w:cs="Arial"/>
          <w:noProof/>
          <w:sz w:val="28"/>
          <w:szCs w:val="28"/>
        </w:rPr>
        <w:pict>
          <v:shape id="_x0000_s1028" type="#_x0000_t202" style="position:absolute;left:0;text-align:left;margin-left:264.65pt;margin-top:-2.45pt;width:235.05pt;height:51.4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" stroked="f">
            <v:textbox inset="0,0,0,0">
              <w:txbxContent>
                <w:p w:rsidR="00065713" w:rsidRDefault="00065713" w:rsidP="00065713">
                  <w:pPr>
                    <w:rPr>
                      <w:rFonts w:ascii="Times New Roman" w:hAnsi="Times New Roman"/>
                      <w:sz w:val="28"/>
                      <w:szCs w:val="28"/>
                    </w:rPr>
                  </w:pPr>
                </w:p>
                <w:p w:rsidR="00065713" w:rsidRDefault="00065713" w:rsidP="00065713">
                  <w:pPr>
                    <w:rPr>
                      <w:rFonts w:ascii="Times New Roman" w:hAnsi="Times New Roman"/>
                      <w:sz w:val="28"/>
                      <w:szCs w:val="28"/>
                    </w:rPr>
                  </w:pPr>
                </w:p>
                <w:p w:rsidR="00065713" w:rsidRPr="00065713" w:rsidRDefault="00065713" w:rsidP="00065713">
                  <w:pPr>
                    <w:ind w:left="5040"/>
                    <w:rPr>
                      <w:rFonts w:ascii="Times New Roman" w:hAnsi="Times New Roman"/>
                      <w:sz w:val="28"/>
                      <w:szCs w:val="28"/>
                      <w:lang w:val="ru-RU"/>
                    </w:rPr>
                  </w:pPr>
                  <w:r w:rsidRPr="00065713">
                    <w:rPr>
                      <w:rFonts w:ascii="Times New Roman" w:hAnsi="Times New Roman"/>
                      <w:sz w:val="28"/>
                      <w:szCs w:val="28"/>
                      <w:lang w:val="ru-RU"/>
                    </w:rPr>
                    <w:t>Приказом МКУК «МКЦ»</w:t>
                  </w:r>
                </w:p>
                <w:p w:rsidR="00065713" w:rsidRPr="00065713" w:rsidRDefault="00065713" w:rsidP="00065713">
                  <w:pPr>
                    <w:ind w:left="5040"/>
                    <w:jc w:val="right"/>
                    <w:rPr>
                      <w:rFonts w:ascii="Times New Roman" w:hAnsi="Times New Roman"/>
                      <w:sz w:val="28"/>
                      <w:szCs w:val="28"/>
                      <w:lang w:val="ru-RU"/>
                    </w:rPr>
                  </w:pPr>
                  <w:r w:rsidRPr="00065713">
                    <w:rPr>
                      <w:rFonts w:ascii="Times New Roman" w:hAnsi="Times New Roman"/>
                      <w:sz w:val="28"/>
                      <w:szCs w:val="28"/>
                      <w:lang w:val="ru-RU"/>
                    </w:rPr>
                    <w:t>от __________ № ______</w:t>
                  </w:r>
                </w:p>
                <w:p w:rsidR="00065713" w:rsidRPr="00065713" w:rsidRDefault="00065713" w:rsidP="00065713">
                  <w:pPr>
                    <w:ind w:left="5040"/>
                    <w:jc w:val="right"/>
                    <w:rPr>
                      <w:rFonts w:ascii="Times New Roman" w:hAnsi="Times New Roman"/>
                      <w:sz w:val="28"/>
                      <w:szCs w:val="28"/>
                      <w:lang w:val="ru-RU"/>
                    </w:rPr>
                  </w:pPr>
                  <w:proofErr w:type="spellStart"/>
                  <w:r w:rsidRPr="00065713">
                    <w:rPr>
                      <w:rFonts w:ascii="Times New Roman" w:hAnsi="Times New Roman"/>
                      <w:sz w:val="28"/>
                      <w:szCs w:val="28"/>
                      <w:lang w:val="ru-RU"/>
                    </w:rPr>
                    <w:t>риказом</w:t>
                  </w:r>
                  <w:proofErr w:type="spellEnd"/>
                  <w:r w:rsidRPr="00065713">
                    <w:rPr>
                      <w:rFonts w:ascii="Times New Roman" w:hAnsi="Times New Roman"/>
                      <w:sz w:val="28"/>
                      <w:szCs w:val="28"/>
                      <w:lang w:val="ru-RU"/>
                    </w:rPr>
                    <w:t xml:space="preserve"> МКУК «МКЦ»</w:t>
                  </w:r>
                </w:p>
                <w:p w:rsidR="00065713" w:rsidRDefault="00065713" w:rsidP="00065713">
                  <w:pPr>
                    <w:ind w:left="5040"/>
                    <w:jc w:val="right"/>
                  </w:pPr>
                  <w:proofErr w:type="spellStart"/>
                  <w:proofErr w:type="gramStart"/>
                  <w:r>
                    <w:rPr>
                      <w:rFonts w:ascii="Times New Roman" w:hAnsi="Times New Roman"/>
                      <w:sz w:val="28"/>
                      <w:szCs w:val="28"/>
                    </w:rPr>
                    <w:t>от</w:t>
                  </w:r>
                  <w:proofErr w:type="spellEnd"/>
                  <w:proofErr w:type="gramEnd"/>
                  <w:r>
                    <w:rPr>
                      <w:rFonts w:ascii="Times New Roman" w:hAnsi="Times New Roman"/>
                      <w:sz w:val="28"/>
                      <w:szCs w:val="28"/>
                    </w:rPr>
                    <w:t xml:space="preserve"> __________ № ______</w:t>
                  </w:r>
                </w:p>
                <w:p w:rsidR="00065713" w:rsidRDefault="00065713" w:rsidP="00065713"/>
              </w:txbxContent>
            </v:textbox>
          </v:shape>
        </w:pict>
      </w:r>
    </w:p>
    <w:p w:rsidR="00065713" w:rsidRPr="00B550E8" w:rsidRDefault="00065713" w:rsidP="00065713">
      <w:pPr>
        <w:ind w:left="6946"/>
        <w:jc w:val="both"/>
        <w:rPr>
          <w:rFonts w:ascii="PT Astra Serif" w:hAnsi="PT Astra Serif"/>
          <w:color w:val="000000" w:themeColor="text1"/>
          <w:sz w:val="28"/>
          <w:szCs w:val="28"/>
        </w:rPr>
      </w:pPr>
    </w:p>
    <w:p w:rsidR="00065713" w:rsidRPr="00B550E8" w:rsidRDefault="00065713" w:rsidP="00065713">
      <w:pPr>
        <w:ind w:left="6226" w:firstLine="254"/>
        <w:jc w:val="both"/>
        <w:rPr>
          <w:rFonts w:ascii="PT Astra Serif" w:hAnsi="PT Astra Serif"/>
          <w:b/>
          <w:color w:val="000000" w:themeColor="text1"/>
          <w:sz w:val="28"/>
          <w:szCs w:val="28"/>
        </w:rPr>
      </w:pPr>
    </w:p>
    <w:p w:rsidR="00065713" w:rsidRPr="00B550E8" w:rsidRDefault="00065713" w:rsidP="00065713">
      <w:pPr>
        <w:pStyle w:val="Heading"/>
        <w:spacing w:line="204" w:lineRule="auto"/>
        <w:jc w:val="center"/>
        <w:rPr>
          <w:rFonts w:ascii="PT Astra Serif" w:hAnsi="PT Astra Serif" w:cs="Times New Roman"/>
          <w:color w:val="000000" w:themeColor="text1"/>
          <w:sz w:val="28"/>
          <w:szCs w:val="28"/>
        </w:rPr>
      </w:pPr>
    </w:p>
    <w:bookmarkEnd w:id="2"/>
    <w:p w:rsidR="00065713" w:rsidRPr="00B550E8" w:rsidRDefault="009B06AC" w:rsidP="00065713">
      <w:pPr>
        <w:ind w:left="6521"/>
        <w:jc w:val="both"/>
        <w:rPr>
          <w:rFonts w:ascii="PT Astra Serif" w:hAnsi="PT Astra Serif"/>
          <w:color w:val="000000" w:themeColor="text1"/>
          <w:sz w:val="28"/>
          <w:szCs w:val="28"/>
        </w:rPr>
      </w:pPr>
      <w:r>
        <w:rPr>
          <w:rFonts w:ascii="PT Astra Serif" w:hAnsi="PT Astra Serif" w:cs="Arial"/>
          <w:noProof/>
          <w:sz w:val="28"/>
          <w:szCs w:val="28"/>
        </w:rPr>
        <w:pict>
          <v:shape id="_x0000_s1029" type="#_x0000_t202" style="position:absolute;left:0;text-align:left;margin-left:267.45pt;margin-top:-9.45pt;width:235.05pt;height:49.5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wfgIAAAY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" stroked="f">
            <v:textbox inset="0,0,0,0">
              <w:txbxContent>
                <w:p w:rsidR="00065713" w:rsidRPr="00065713" w:rsidRDefault="00065713" w:rsidP="00065713">
                  <w:pPr>
                    <w:jc w:val="center"/>
                    <w:rPr>
                      <w:rFonts w:ascii="Times New Roman" w:hAnsi="Times New Roman"/>
                      <w:sz w:val="28"/>
                      <w:szCs w:val="28"/>
                      <w:lang w:val="ru-RU"/>
                    </w:rPr>
                  </w:pPr>
                  <w:r w:rsidRPr="00065713">
                    <w:rPr>
                      <w:rFonts w:ascii="Times New Roman" w:hAnsi="Times New Roman"/>
                      <w:sz w:val="28"/>
                      <w:szCs w:val="28"/>
                      <w:lang w:val="ru-RU"/>
                    </w:rPr>
                    <w:t>ПРИЛОЖЕНИЕ</w:t>
                  </w:r>
                </w:p>
                <w:p w:rsidR="00065713" w:rsidRPr="00065713" w:rsidRDefault="00065713" w:rsidP="00065713">
                  <w:pPr>
                    <w:jc w:val="center"/>
                    <w:rPr>
                      <w:rFonts w:ascii="Times New Roman" w:hAnsi="Times New Roman"/>
                      <w:sz w:val="28"/>
                      <w:szCs w:val="28"/>
                      <w:lang w:val="ru-RU"/>
                    </w:rPr>
                  </w:pPr>
                  <w:r w:rsidRPr="00065713">
                    <w:rPr>
                      <w:rFonts w:ascii="PT Astra Serif" w:hAnsi="PT Astra Serif"/>
                      <w:sz w:val="28"/>
                      <w:szCs w:val="28"/>
                      <w:lang w:val="ru-RU"/>
                    </w:rPr>
                    <w:t>№2 к положению</w:t>
                  </w:r>
                </w:p>
                <w:p w:rsidR="00065713" w:rsidRPr="00065713" w:rsidRDefault="00065713" w:rsidP="00065713">
                  <w:pPr>
                    <w:rPr>
                      <w:rFonts w:ascii="Times New Roman" w:hAnsi="Times New Roman"/>
                      <w:sz w:val="28"/>
                      <w:szCs w:val="28"/>
                      <w:lang w:val="ru-RU"/>
                    </w:rPr>
                  </w:pPr>
                </w:p>
                <w:p w:rsidR="00065713" w:rsidRPr="00065713" w:rsidRDefault="00065713" w:rsidP="00065713">
                  <w:pPr>
                    <w:rPr>
                      <w:rFonts w:ascii="Times New Roman" w:hAnsi="Times New Roman"/>
                      <w:sz w:val="28"/>
                      <w:szCs w:val="28"/>
                      <w:lang w:val="ru-RU"/>
                    </w:rPr>
                  </w:pPr>
                </w:p>
                <w:p w:rsidR="00065713" w:rsidRPr="00065713" w:rsidRDefault="00065713" w:rsidP="00065713">
                  <w:pPr>
                    <w:rPr>
                      <w:rFonts w:ascii="Times New Roman" w:hAnsi="Times New Roman"/>
                      <w:sz w:val="28"/>
                      <w:szCs w:val="28"/>
                      <w:lang w:val="ru-RU"/>
                    </w:rPr>
                  </w:pPr>
                </w:p>
                <w:p w:rsidR="00065713" w:rsidRPr="00065713" w:rsidRDefault="00065713" w:rsidP="00065713">
                  <w:pPr>
                    <w:ind w:left="5040"/>
                    <w:rPr>
                      <w:rFonts w:ascii="Times New Roman" w:hAnsi="Times New Roman"/>
                      <w:sz w:val="28"/>
                      <w:szCs w:val="28"/>
                      <w:lang w:val="ru-RU"/>
                    </w:rPr>
                  </w:pPr>
                  <w:r w:rsidRPr="00065713">
                    <w:rPr>
                      <w:rFonts w:ascii="Times New Roman" w:hAnsi="Times New Roman"/>
                      <w:sz w:val="28"/>
                      <w:szCs w:val="28"/>
                      <w:lang w:val="ru-RU"/>
                    </w:rPr>
                    <w:t>Приказом МКУК «МКЦ»</w:t>
                  </w:r>
                </w:p>
                <w:p w:rsidR="00065713" w:rsidRPr="00065713" w:rsidRDefault="00065713" w:rsidP="00065713">
                  <w:pPr>
                    <w:ind w:left="5040"/>
                    <w:jc w:val="right"/>
                    <w:rPr>
                      <w:rFonts w:ascii="Times New Roman" w:hAnsi="Times New Roman"/>
                      <w:sz w:val="28"/>
                      <w:szCs w:val="28"/>
                      <w:lang w:val="ru-RU"/>
                    </w:rPr>
                  </w:pPr>
                  <w:r w:rsidRPr="00065713">
                    <w:rPr>
                      <w:rFonts w:ascii="Times New Roman" w:hAnsi="Times New Roman"/>
                      <w:sz w:val="28"/>
                      <w:szCs w:val="28"/>
                      <w:lang w:val="ru-RU"/>
                    </w:rPr>
                    <w:t>от __________ № ______</w:t>
                  </w:r>
                </w:p>
                <w:p w:rsidR="00065713" w:rsidRPr="00065713" w:rsidRDefault="00065713" w:rsidP="00065713">
                  <w:pPr>
                    <w:ind w:left="5040"/>
                    <w:jc w:val="right"/>
                    <w:rPr>
                      <w:rFonts w:ascii="Times New Roman" w:hAnsi="Times New Roman"/>
                      <w:sz w:val="28"/>
                      <w:szCs w:val="28"/>
                      <w:lang w:val="ru-RU"/>
                    </w:rPr>
                  </w:pPr>
                  <w:proofErr w:type="spellStart"/>
                  <w:r w:rsidRPr="00065713">
                    <w:rPr>
                      <w:rFonts w:ascii="Times New Roman" w:hAnsi="Times New Roman"/>
                      <w:sz w:val="28"/>
                      <w:szCs w:val="28"/>
                      <w:lang w:val="ru-RU"/>
                    </w:rPr>
                    <w:t>риказом</w:t>
                  </w:r>
                  <w:proofErr w:type="spellEnd"/>
                  <w:r w:rsidRPr="00065713">
                    <w:rPr>
                      <w:rFonts w:ascii="Times New Roman" w:hAnsi="Times New Roman"/>
                      <w:sz w:val="28"/>
                      <w:szCs w:val="28"/>
                      <w:lang w:val="ru-RU"/>
                    </w:rPr>
                    <w:t xml:space="preserve"> МКУК «МКЦ»</w:t>
                  </w:r>
                </w:p>
                <w:p w:rsidR="00065713" w:rsidRPr="00065713" w:rsidRDefault="00065713" w:rsidP="00065713">
                  <w:pPr>
                    <w:ind w:left="5040"/>
                    <w:jc w:val="right"/>
                    <w:rPr>
                      <w:lang w:val="ru-RU"/>
                    </w:rPr>
                  </w:pPr>
                  <w:r w:rsidRPr="00065713">
                    <w:rPr>
                      <w:rFonts w:ascii="Times New Roman" w:hAnsi="Times New Roman"/>
                      <w:sz w:val="28"/>
                      <w:szCs w:val="28"/>
                      <w:lang w:val="ru-RU"/>
                    </w:rPr>
                    <w:t>от __________ № ______</w:t>
                  </w:r>
                </w:p>
                <w:p w:rsidR="00065713" w:rsidRPr="00065713" w:rsidRDefault="00065713" w:rsidP="00065713">
                  <w:pPr>
                    <w:rPr>
                      <w:lang w:val="ru-RU"/>
                    </w:rPr>
                  </w:pPr>
                </w:p>
              </w:txbxContent>
            </v:textbox>
          </v:shape>
        </w:pict>
      </w:r>
      <w:r w:rsidR="00065713" w:rsidRPr="00B550E8">
        <w:rPr>
          <w:rFonts w:ascii="PT Astra Serif" w:hAnsi="PT Astra Serif"/>
          <w:color w:val="000000" w:themeColor="text1"/>
          <w:sz w:val="28"/>
          <w:szCs w:val="28"/>
        </w:rPr>
        <w:t>ПРИЛОЖЕНИЕ № 4</w:t>
      </w:r>
    </w:p>
    <w:p w:rsidR="00065713" w:rsidRPr="00B550E8" w:rsidRDefault="00065713" w:rsidP="00065713">
      <w:pPr>
        <w:ind w:left="6521"/>
        <w:jc w:val="both"/>
        <w:rPr>
          <w:rFonts w:ascii="PT Astra Serif" w:hAnsi="PT Astra Serif"/>
          <w:color w:val="000000" w:themeColor="text1"/>
          <w:sz w:val="28"/>
          <w:szCs w:val="28"/>
        </w:rPr>
      </w:pPr>
      <w:proofErr w:type="gramStart"/>
      <w:r w:rsidRPr="00B550E8">
        <w:rPr>
          <w:rFonts w:ascii="PT Astra Serif" w:hAnsi="PT Astra Serif"/>
          <w:color w:val="000000" w:themeColor="text1"/>
          <w:sz w:val="28"/>
          <w:szCs w:val="28"/>
        </w:rPr>
        <w:t>к</w:t>
      </w:r>
      <w:proofErr w:type="gramEnd"/>
      <w:r w:rsidRPr="00B550E8">
        <w:rPr>
          <w:rFonts w:ascii="PT Astra Serif" w:hAnsi="PT Astra Serif"/>
          <w:color w:val="000000" w:themeColor="text1"/>
          <w:sz w:val="28"/>
          <w:szCs w:val="28"/>
        </w:rPr>
        <w:t xml:space="preserve"> </w:t>
      </w:r>
      <w:proofErr w:type="spellStart"/>
      <w:r w:rsidRPr="00B550E8">
        <w:rPr>
          <w:rFonts w:ascii="PT Astra Serif" w:hAnsi="PT Astra Serif"/>
          <w:color w:val="000000" w:themeColor="text1"/>
          <w:sz w:val="28"/>
          <w:szCs w:val="28"/>
        </w:rPr>
        <w:t>Положению</w:t>
      </w:r>
      <w:proofErr w:type="spellEnd"/>
    </w:p>
    <w:p w:rsidR="00065713" w:rsidRPr="00B550E8" w:rsidRDefault="00065713" w:rsidP="00065713">
      <w:pPr>
        <w:jc w:val="both"/>
        <w:rPr>
          <w:rFonts w:ascii="PT Astra Serif" w:hAnsi="PT Astra Serif"/>
          <w:color w:val="000000" w:themeColor="text1"/>
          <w:sz w:val="28"/>
          <w:szCs w:val="28"/>
        </w:rPr>
      </w:pPr>
    </w:p>
    <w:p w:rsidR="00065713" w:rsidRPr="00B550E8" w:rsidRDefault="00065713" w:rsidP="00065713">
      <w:pPr>
        <w:jc w:val="center"/>
        <w:rPr>
          <w:rFonts w:ascii="PT Astra Serif" w:hAnsi="PT Astra Serif"/>
          <w:color w:val="000000" w:themeColor="text1"/>
          <w:sz w:val="28"/>
          <w:szCs w:val="28"/>
        </w:rPr>
      </w:pPr>
    </w:p>
    <w:p w:rsidR="00065713" w:rsidRPr="00B550E8" w:rsidRDefault="00065713" w:rsidP="00065713">
      <w:pPr>
        <w:pStyle w:val="Heading"/>
        <w:spacing w:line="204" w:lineRule="auto"/>
        <w:jc w:val="center"/>
        <w:rPr>
          <w:rFonts w:ascii="PT Astra Serif" w:hAnsi="PT Astra Serif" w:cs="Times New Roman"/>
          <w:color w:val="000000" w:themeColor="text1"/>
          <w:sz w:val="28"/>
          <w:szCs w:val="28"/>
        </w:rPr>
      </w:pPr>
      <w:r w:rsidRPr="00B550E8">
        <w:rPr>
          <w:rFonts w:ascii="PT Astra Serif" w:hAnsi="PT Astra Serif" w:cs="Times New Roman"/>
          <w:color w:val="000000" w:themeColor="text1"/>
          <w:sz w:val="28"/>
          <w:szCs w:val="28"/>
        </w:rPr>
        <w:t>ПЕРЕЧЕНЬ</w:t>
      </w:r>
    </w:p>
    <w:p w:rsidR="00065713" w:rsidRPr="00B550E8" w:rsidRDefault="00065713" w:rsidP="00065713">
      <w:pPr>
        <w:pStyle w:val="Heading"/>
        <w:spacing w:line="204" w:lineRule="auto"/>
        <w:jc w:val="center"/>
        <w:rPr>
          <w:rFonts w:ascii="PT Astra Serif" w:hAnsi="PT Astra Serif" w:cs="Times New Roman"/>
          <w:color w:val="000000" w:themeColor="text1"/>
          <w:sz w:val="28"/>
          <w:szCs w:val="28"/>
        </w:rPr>
      </w:pPr>
      <w:r w:rsidRPr="00B550E8">
        <w:rPr>
          <w:rFonts w:ascii="PT Astra Serif" w:hAnsi="PT Astra Serif" w:cs="Times New Roman"/>
          <w:color w:val="000000" w:themeColor="text1"/>
          <w:sz w:val="28"/>
          <w:szCs w:val="28"/>
        </w:rPr>
        <w:t xml:space="preserve">должностей работников </w:t>
      </w:r>
      <w:r>
        <w:rPr>
          <w:rFonts w:ascii="PT Astra Serif" w:hAnsi="PT Astra Serif" w:cs="Times New Roman"/>
          <w:color w:val="000000" w:themeColor="text1"/>
          <w:sz w:val="28"/>
          <w:szCs w:val="28"/>
        </w:rPr>
        <w:t xml:space="preserve">муниципальных бюджетных </w:t>
      </w:r>
      <w:r w:rsidRPr="00B550E8">
        <w:rPr>
          <w:rFonts w:ascii="PT Astra Serif" w:hAnsi="PT Astra Serif" w:cs="Times New Roman"/>
          <w:color w:val="000000" w:themeColor="text1"/>
          <w:sz w:val="28"/>
          <w:szCs w:val="28"/>
        </w:rPr>
        <w:t>учреждения культуры</w:t>
      </w:r>
      <w:r>
        <w:rPr>
          <w:rFonts w:ascii="PT Astra Serif" w:hAnsi="PT Astra Serif" w:cs="Times New Roman"/>
          <w:color w:val="000000" w:themeColor="text1"/>
          <w:sz w:val="28"/>
          <w:szCs w:val="28"/>
        </w:rPr>
        <w:t xml:space="preserve">, расположенных в населенных пунктах </w:t>
      </w:r>
      <w:r w:rsidRPr="00B550E8">
        <w:rPr>
          <w:rFonts w:ascii="PT Astra Serif" w:hAnsi="PT Astra Serif" w:cs="Times New Roman"/>
          <w:color w:val="000000" w:themeColor="text1"/>
          <w:sz w:val="28"/>
          <w:szCs w:val="28"/>
        </w:rPr>
        <w:t xml:space="preserve"> муниципального образования «</w:t>
      </w:r>
      <w:proofErr w:type="spellStart"/>
      <w:r w:rsidRPr="00B550E8">
        <w:rPr>
          <w:rFonts w:ascii="PT Astra Serif" w:hAnsi="PT Astra Serif" w:cs="Times New Roman"/>
          <w:color w:val="000000" w:themeColor="text1"/>
          <w:sz w:val="28"/>
          <w:szCs w:val="28"/>
        </w:rPr>
        <w:t>Мелекесский</w:t>
      </w:r>
      <w:proofErr w:type="spellEnd"/>
      <w:r w:rsidRPr="00B550E8">
        <w:rPr>
          <w:rFonts w:ascii="PT Astra Serif" w:hAnsi="PT Astra Serif" w:cs="Times New Roman"/>
          <w:color w:val="000000" w:themeColor="text1"/>
          <w:sz w:val="28"/>
          <w:szCs w:val="28"/>
        </w:rPr>
        <w:t xml:space="preserve"> район»</w:t>
      </w:r>
      <w:r>
        <w:rPr>
          <w:rFonts w:ascii="PT Astra Serif" w:hAnsi="PT Astra Serif" w:cs="Times New Roman"/>
          <w:color w:val="000000" w:themeColor="text1"/>
          <w:sz w:val="28"/>
          <w:szCs w:val="28"/>
        </w:rPr>
        <w:t xml:space="preserve"> Ульяновской области</w:t>
      </w:r>
      <w:r w:rsidRPr="00B550E8">
        <w:rPr>
          <w:rFonts w:ascii="PT Astra Serif" w:hAnsi="PT Astra Serif" w:cs="Times New Roman"/>
          <w:color w:val="000000" w:themeColor="text1"/>
          <w:sz w:val="28"/>
          <w:szCs w:val="28"/>
        </w:rPr>
        <w:t xml:space="preserve">, которым устанавливается </w:t>
      </w:r>
      <w:r>
        <w:rPr>
          <w:rFonts w:ascii="PT Astra Serif" w:hAnsi="PT Astra Serif" w:cs="Times New Roman"/>
          <w:color w:val="000000" w:themeColor="text1"/>
          <w:sz w:val="28"/>
          <w:szCs w:val="28"/>
        </w:rPr>
        <w:t>выплата</w:t>
      </w:r>
      <w:r w:rsidRPr="00B550E8">
        <w:rPr>
          <w:rFonts w:ascii="PT Astra Serif" w:hAnsi="PT Astra Serif" w:cs="Times New Roman"/>
          <w:color w:val="000000" w:themeColor="text1"/>
          <w:sz w:val="28"/>
          <w:szCs w:val="28"/>
        </w:rPr>
        <w:t xml:space="preserve"> к окладу</w:t>
      </w:r>
      <w:r>
        <w:rPr>
          <w:rFonts w:ascii="PT Astra Serif" w:hAnsi="PT Astra Serif" w:cs="Times New Roman"/>
          <w:color w:val="000000" w:themeColor="text1"/>
          <w:sz w:val="28"/>
          <w:szCs w:val="28"/>
        </w:rPr>
        <w:t xml:space="preserve"> </w:t>
      </w:r>
      <w:r w:rsidRPr="00B550E8">
        <w:rPr>
          <w:rFonts w:ascii="PT Astra Serif" w:hAnsi="PT Astra Serif" w:cs="Times New Roman"/>
          <w:color w:val="000000" w:themeColor="text1"/>
          <w:sz w:val="28"/>
          <w:szCs w:val="28"/>
        </w:rPr>
        <w:t>(должностному окладу) платы в размере 20 процентов</w:t>
      </w:r>
      <w:r>
        <w:rPr>
          <w:rFonts w:ascii="PT Astra Serif" w:hAnsi="PT Astra Serif" w:cs="Times New Roman"/>
          <w:color w:val="000000" w:themeColor="text1"/>
          <w:sz w:val="28"/>
          <w:szCs w:val="28"/>
        </w:rPr>
        <w:t>.</w:t>
      </w:r>
    </w:p>
    <w:p w:rsidR="00065713" w:rsidRPr="00065713" w:rsidRDefault="00065713" w:rsidP="00065713">
      <w:pPr>
        <w:jc w:val="both"/>
        <w:rPr>
          <w:rFonts w:ascii="PT Astra Serif" w:eastAsia="Arial" w:hAnsi="PT Astra Serif"/>
          <w:color w:val="000000" w:themeColor="text1"/>
          <w:sz w:val="28"/>
          <w:szCs w:val="28"/>
          <w:lang w:val="ru-RU"/>
        </w:rPr>
      </w:pPr>
    </w:p>
    <w:p w:rsidR="00065713" w:rsidRPr="00065713" w:rsidRDefault="00065713" w:rsidP="00065713">
      <w:pPr>
        <w:jc w:val="both"/>
        <w:rPr>
          <w:rFonts w:ascii="PT Astra Serif" w:hAnsi="PT Astra Serif"/>
          <w:color w:val="000000" w:themeColor="text1"/>
          <w:sz w:val="28"/>
          <w:szCs w:val="28"/>
          <w:lang w:val="ru-RU"/>
        </w:rPr>
      </w:pPr>
    </w:p>
    <w:p w:rsidR="00065713" w:rsidRPr="00065713" w:rsidRDefault="00065713" w:rsidP="00065713">
      <w:pPr>
        <w:ind w:firstLine="225"/>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 xml:space="preserve"> </w:t>
      </w:r>
      <w:r w:rsidRPr="00065713">
        <w:rPr>
          <w:rFonts w:ascii="PT Astra Serif" w:hAnsi="PT Astra Serif"/>
          <w:color w:val="000000" w:themeColor="text1"/>
          <w:sz w:val="28"/>
          <w:szCs w:val="28"/>
          <w:lang w:val="ru-RU"/>
        </w:rPr>
        <w:tab/>
      </w:r>
      <w:proofErr w:type="gramStart"/>
      <w:r w:rsidRPr="00065713">
        <w:rPr>
          <w:rFonts w:ascii="PT Astra Serif" w:hAnsi="PT Astra Serif"/>
          <w:color w:val="000000" w:themeColor="text1"/>
          <w:sz w:val="28"/>
          <w:szCs w:val="28"/>
          <w:lang w:val="ru-RU"/>
        </w:rPr>
        <w:t>1.Руководители:</w:t>
      </w:r>
      <w:r w:rsidRPr="00065713">
        <w:rPr>
          <w:rFonts w:ascii="PT Astra Serif" w:hAnsi="PT Astra Serif"/>
          <w:color w:val="000000" w:themeColor="text1"/>
          <w:sz w:val="28"/>
          <w:szCs w:val="28"/>
          <w:lang w:val="ru-RU"/>
        </w:rPr>
        <w:br/>
        <w:t xml:space="preserve"> директор и его заместитель; главный бухгалтер и его заместитель;</w:t>
      </w:r>
      <w:r w:rsidRPr="00065713">
        <w:rPr>
          <w:rFonts w:ascii="PT Astra Serif" w:hAnsi="PT Astra Serif"/>
          <w:color w:val="000000" w:themeColor="text1"/>
          <w:sz w:val="28"/>
          <w:szCs w:val="28"/>
          <w:lang w:val="ru-RU"/>
        </w:rPr>
        <w:br/>
        <w:t xml:space="preserve"> начальники отделов; заведующие: секторами, филиалами, службами, объектами досуговой работы,  </w:t>
      </w:r>
      <w:proofErr w:type="spellStart"/>
      <w:r w:rsidRPr="00065713">
        <w:rPr>
          <w:rFonts w:ascii="PT Astra Serif" w:hAnsi="PT Astra Serif"/>
          <w:color w:val="000000" w:themeColor="text1"/>
          <w:sz w:val="28"/>
          <w:szCs w:val="28"/>
          <w:lang w:val="ru-RU"/>
        </w:rPr>
        <w:t>фильмобазами</w:t>
      </w:r>
      <w:proofErr w:type="spellEnd"/>
      <w:r w:rsidRPr="00065713">
        <w:rPr>
          <w:rFonts w:ascii="PT Astra Serif" w:hAnsi="PT Astra Serif"/>
          <w:color w:val="000000" w:themeColor="text1"/>
          <w:sz w:val="28"/>
          <w:szCs w:val="28"/>
          <w:lang w:val="ru-RU"/>
        </w:rPr>
        <w:t xml:space="preserve"> (</w:t>
      </w:r>
      <w:proofErr w:type="spellStart"/>
      <w:r w:rsidRPr="00065713">
        <w:rPr>
          <w:rFonts w:ascii="PT Astra Serif" w:hAnsi="PT Astra Serif"/>
          <w:color w:val="000000" w:themeColor="text1"/>
          <w:sz w:val="28"/>
          <w:szCs w:val="28"/>
          <w:lang w:val="ru-RU"/>
        </w:rPr>
        <w:t>фильмохранилищами</w:t>
      </w:r>
      <w:proofErr w:type="spellEnd"/>
      <w:r w:rsidRPr="00065713">
        <w:rPr>
          <w:rFonts w:ascii="PT Astra Serif" w:hAnsi="PT Astra Serif"/>
          <w:color w:val="000000" w:themeColor="text1"/>
          <w:sz w:val="28"/>
          <w:szCs w:val="28"/>
          <w:lang w:val="ru-RU"/>
        </w:rPr>
        <w:t>); главные: инженер,  хранитель фондов, художник, режиссер, хормейстер, балетмейстер, библиотекарь, библиограф, администратор; художественный руководитель.</w:t>
      </w:r>
      <w:proofErr w:type="gramEnd"/>
    </w:p>
    <w:p w:rsidR="00065713" w:rsidRPr="00065713" w:rsidRDefault="00065713" w:rsidP="00065713">
      <w:pPr>
        <w:ind w:firstLine="225"/>
        <w:jc w:val="both"/>
        <w:rPr>
          <w:rFonts w:ascii="PT Astra Serif" w:hAnsi="PT Astra Serif"/>
          <w:color w:val="000000" w:themeColor="text1"/>
          <w:sz w:val="28"/>
          <w:szCs w:val="28"/>
          <w:lang w:val="ru-RU"/>
        </w:rPr>
      </w:pPr>
      <w:r w:rsidRPr="00065713">
        <w:rPr>
          <w:rFonts w:ascii="PT Astra Serif" w:hAnsi="PT Astra Serif"/>
          <w:color w:val="000000" w:themeColor="text1"/>
          <w:sz w:val="28"/>
          <w:szCs w:val="28"/>
          <w:lang w:val="ru-RU"/>
        </w:rPr>
        <w:t xml:space="preserve"> </w:t>
      </w:r>
      <w:r w:rsidRPr="00065713">
        <w:rPr>
          <w:rFonts w:ascii="PT Astra Serif" w:hAnsi="PT Astra Serif"/>
          <w:color w:val="000000" w:themeColor="text1"/>
          <w:sz w:val="28"/>
          <w:szCs w:val="28"/>
          <w:lang w:val="ru-RU"/>
        </w:rPr>
        <w:tab/>
        <w:t xml:space="preserve">2. </w:t>
      </w:r>
      <w:proofErr w:type="gramStart"/>
      <w:r w:rsidRPr="00065713">
        <w:rPr>
          <w:rFonts w:ascii="PT Astra Serif" w:hAnsi="PT Astra Serif"/>
          <w:color w:val="000000" w:themeColor="text1"/>
          <w:sz w:val="28"/>
          <w:szCs w:val="28"/>
          <w:lang w:val="ru-RU"/>
        </w:rPr>
        <w:t xml:space="preserve">Специалисты всех категорий: методист, редактор, библиотекарь, библиограф, лектор, экскурсовод, администратор, инструктор, режиссер, дирижер, балетмейстер, хормейстер, артист, </w:t>
      </w:r>
      <w:proofErr w:type="spellStart"/>
      <w:r w:rsidRPr="00065713">
        <w:rPr>
          <w:rFonts w:ascii="PT Astra Serif" w:hAnsi="PT Astra Serif"/>
          <w:color w:val="000000" w:themeColor="text1"/>
          <w:sz w:val="28"/>
          <w:szCs w:val="28"/>
          <w:lang w:val="ru-RU"/>
        </w:rPr>
        <w:t>культорганизатор</w:t>
      </w:r>
      <w:proofErr w:type="spellEnd"/>
      <w:r w:rsidRPr="00065713">
        <w:rPr>
          <w:rFonts w:ascii="PT Astra Serif" w:hAnsi="PT Astra Serif"/>
          <w:color w:val="000000" w:themeColor="text1"/>
          <w:sz w:val="28"/>
          <w:szCs w:val="28"/>
          <w:lang w:val="ru-RU"/>
        </w:rPr>
        <w:t>, организатор экскурсий, распорядитель танцевальных вечеров, ведущий дискотек, аккомпаниатор (аккомпаниатор-концертмейстер), инженер, экономист, бухгалтер, техник, мастер, ученый секретарь, художник, художник-оформитель, педагог-организатор воспитательной работы с детьми и подростками; руководители: студий, коллективов, кружков, музыкальной части дискотеки;</w:t>
      </w:r>
      <w:proofErr w:type="gramEnd"/>
      <w:r w:rsidRPr="00065713">
        <w:rPr>
          <w:rFonts w:ascii="PT Astra Serif" w:hAnsi="PT Astra Serif"/>
          <w:color w:val="000000" w:themeColor="text1"/>
          <w:sz w:val="28"/>
          <w:szCs w:val="28"/>
          <w:lang w:val="ru-RU"/>
        </w:rPr>
        <w:t xml:space="preserve"> художник-постановщик, заведующий художественно-постановочной частью, юрисконсульт и другие специалисты, предусмотренные квалификационными справочниками.</w:t>
      </w:r>
    </w:p>
    <w:p w:rsidR="00065713" w:rsidRPr="00C745F3" w:rsidRDefault="00065713" w:rsidP="00065713">
      <w:pPr>
        <w:ind w:firstLine="720"/>
        <w:jc w:val="both"/>
        <w:rPr>
          <w:rFonts w:ascii="PT Astra Serif" w:hAnsi="PT Astra Serif"/>
          <w:color w:val="000000" w:themeColor="text1"/>
          <w:sz w:val="28"/>
          <w:szCs w:val="28"/>
          <w:lang w:val="ru-RU"/>
        </w:rPr>
      </w:pPr>
      <w:r w:rsidRPr="00C745F3">
        <w:rPr>
          <w:rFonts w:ascii="PT Astra Serif" w:hAnsi="PT Astra Serif"/>
          <w:color w:val="000000" w:themeColor="text1"/>
          <w:sz w:val="28"/>
          <w:szCs w:val="28"/>
          <w:lang w:val="ru-RU"/>
        </w:rPr>
        <w:t>3. Другие работники: киномеханики.</w:t>
      </w:r>
    </w:p>
    <w:p w:rsidR="00065713" w:rsidRPr="00C745F3" w:rsidRDefault="00065713" w:rsidP="00065713">
      <w:pPr>
        <w:ind w:firstLine="225"/>
        <w:jc w:val="both"/>
        <w:rPr>
          <w:rFonts w:ascii="PT Astra Serif" w:hAnsi="PT Astra Serif"/>
          <w:color w:val="000000" w:themeColor="text1"/>
          <w:sz w:val="28"/>
          <w:szCs w:val="28"/>
          <w:lang w:val="ru-RU"/>
        </w:rPr>
      </w:pPr>
    </w:p>
    <w:p w:rsidR="00065713" w:rsidRPr="00C745F3" w:rsidRDefault="00065713" w:rsidP="00065713">
      <w:pPr>
        <w:ind w:firstLine="225"/>
        <w:jc w:val="center"/>
        <w:rPr>
          <w:rFonts w:ascii="PT Astra Serif" w:hAnsi="PT Astra Serif"/>
          <w:color w:val="000000" w:themeColor="text1"/>
          <w:sz w:val="28"/>
          <w:szCs w:val="28"/>
          <w:lang w:val="ru-RU"/>
        </w:rPr>
      </w:pPr>
      <w:r w:rsidRPr="00C745F3">
        <w:rPr>
          <w:rFonts w:ascii="PT Astra Serif" w:hAnsi="PT Astra Serif"/>
          <w:color w:val="000000" w:themeColor="text1"/>
          <w:sz w:val="28"/>
          <w:szCs w:val="28"/>
          <w:lang w:val="ru-RU"/>
        </w:rPr>
        <w:t>___________________</w:t>
      </w:r>
    </w:p>
    <w:p w:rsidR="00065713" w:rsidRPr="00C745F3" w:rsidRDefault="00065713" w:rsidP="00065713">
      <w:pPr>
        <w:jc w:val="both"/>
        <w:rPr>
          <w:rFonts w:ascii="PT Astra Serif" w:hAnsi="PT Astra Serif"/>
          <w:color w:val="000000" w:themeColor="text1"/>
          <w:sz w:val="28"/>
          <w:szCs w:val="28"/>
          <w:lang w:val="ru-RU"/>
        </w:rPr>
      </w:pPr>
    </w:p>
    <w:p w:rsidR="00065713" w:rsidRPr="00B550E8" w:rsidRDefault="00065713" w:rsidP="00065713">
      <w:pPr>
        <w:pStyle w:val="Heading"/>
        <w:tabs>
          <w:tab w:val="left" w:pos="360"/>
        </w:tabs>
        <w:jc w:val="both"/>
        <w:rPr>
          <w:rFonts w:ascii="PT Astra Serif" w:hAnsi="PT Astra Serif"/>
          <w:color w:val="000000" w:themeColor="text1"/>
          <w:sz w:val="28"/>
          <w:szCs w:val="28"/>
        </w:rPr>
      </w:pPr>
    </w:p>
    <w:p w:rsidR="00065713" w:rsidRPr="00B550E8" w:rsidRDefault="00065713" w:rsidP="00065713">
      <w:pPr>
        <w:pStyle w:val="Heading"/>
        <w:tabs>
          <w:tab w:val="left" w:pos="360"/>
        </w:tabs>
        <w:jc w:val="both"/>
        <w:rPr>
          <w:rFonts w:ascii="PT Astra Serif" w:hAnsi="PT Astra Serif"/>
          <w:color w:val="000000" w:themeColor="text1"/>
          <w:sz w:val="28"/>
          <w:szCs w:val="28"/>
        </w:rPr>
      </w:pPr>
    </w:p>
    <w:p w:rsidR="00065713" w:rsidRPr="00B550E8" w:rsidRDefault="00065713" w:rsidP="00065713">
      <w:pPr>
        <w:pStyle w:val="Heading"/>
        <w:tabs>
          <w:tab w:val="left" w:pos="360"/>
        </w:tabs>
        <w:jc w:val="both"/>
        <w:rPr>
          <w:rFonts w:ascii="PT Astra Serif" w:hAnsi="PT Astra Serif"/>
          <w:color w:val="000000" w:themeColor="text1"/>
          <w:sz w:val="28"/>
          <w:szCs w:val="28"/>
        </w:rPr>
      </w:pPr>
    </w:p>
    <w:p w:rsidR="00065713" w:rsidRPr="00B550E8" w:rsidRDefault="00065713" w:rsidP="00065713">
      <w:pPr>
        <w:pStyle w:val="Heading"/>
        <w:tabs>
          <w:tab w:val="left" w:pos="360"/>
        </w:tabs>
        <w:jc w:val="both"/>
        <w:rPr>
          <w:rFonts w:ascii="PT Astra Serif" w:hAnsi="PT Astra Serif"/>
          <w:color w:val="000000" w:themeColor="text1"/>
          <w:sz w:val="28"/>
          <w:szCs w:val="28"/>
        </w:rPr>
      </w:pPr>
    </w:p>
    <w:p w:rsidR="00065713" w:rsidRPr="00B550E8" w:rsidRDefault="00065713" w:rsidP="00065713">
      <w:pPr>
        <w:pStyle w:val="Heading"/>
        <w:tabs>
          <w:tab w:val="left" w:pos="360"/>
        </w:tabs>
        <w:jc w:val="both"/>
        <w:rPr>
          <w:rFonts w:ascii="PT Astra Serif" w:hAnsi="PT Astra Serif"/>
          <w:color w:val="000000" w:themeColor="text1"/>
          <w:sz w:val="28"/>
          <w:szCs w:val="28"/>
        </w:rPr>
      </w:pPr>
    </w:p>
    <w:p w:rsidR="00065713" w:rsidRDefault="00065713" w:rsidP="00065713">
      <w:pPr>
        <w:pStyle w:val="Heading"/>
        <w:tabs>
          <w:tab w:val="left" w:pos="360"/>
        </w:tabs>
        <w:jc w:val="both"/>
        <w:rPr>
          <w:rFonts w:ascii="PT Astra Serif" w:hAnsi="PT Astra Serif"/>
          <w:color w:val="000000" w:themeColor="text1"/>
          <w:sz w:val="28"/>
          <w:szCs w:val="28"/>
        </w:rPr>
      </w:pPr>
    </w:p>
    <w:p w:rsidR="00065713" w:rsidRDefault="00065713" w:rsidP="00065713">
      <w:pPr>
        <w:pStyle w:val="Heading"/>
        <w:tabs>
          <w:tab w:val="left" w:pos="360"/>
        </w:tabs>
        <w:jc w:val="both"/>
        <w:rPr>
          <w:rFonts w:ascii="PT Astra Serif" w:hAnsi="PT Astra Serif"/>
          <w:color w:val="000000" w:themeColor="text1"/>
          <w:sz w:val="28"/>
          <w:szCs w:val="28"/>
        </w:rPr>
      </w:pPr>
    </w:p>
    <w:p w:rsidR="00065713" w:rsidRDefault="00065713" w:rsidP="00065713">
      <w:pPr>
        <w:pStyle w:val="Heading"/>
        <w:tabs>
          <w:tab w:val="left" w:pos="360"/>
        </w:tabs>
        <w:jc w:val="both"/>
        <w:rPr>
          <w:rFonts w:ascii="PT Astra Serif" w:hAnsi="PT Astra Serif"/>
          <w:color w:val="000000" w:themeColor="text1"/>
          <w:sz w:val="28"/>
          <w:szCs w:val="28"/>
        </w:rPr>
      </w:pPr>
    </w:p>
    <w:p w:rsidR="00065713" w:rsidRDefault="00065713" w:rsidP="00065713">
      <w:pPr>
        <w:pStyle w:val="Heading"/>
        <w:tabs>
          <w:tab w:val="left" w:pos="360"/>
        </w:tabs>
        <w:jc w:val="both"/>
        <w:rPr>
          <w:rFonts w:ascii="PT Astra Serif" w:hAnsi="PT Astra Serif"/>
          <w:color w:val="000000" w:themeColor="text1"/>
          <w:sz w:val="28"/>
          <w:szCs w:val="28"/>
        </w:rPr>
      </w:pPr>
    </w:p>
    <w:p w:rsidR="00065713" w:rsidRPr="00B550E8" w:rsidRDefault="00065713" w:rsidP="00065713">
      <w:pPr>
        <w:pStyle w:val="Heading"/>
        <w:tabs>
          <w:tab w:val="left" w:pos="360"/>
        </w:tabs>
        <w:jc w:val="both"/>
        <w:rPr>
          <w:rFonts w:ascii="PT Astra Serif" w:hAnsi="PT Astra Serif"/>
          <w:color w:val="000000" w:themeColor="text1"/>
          <w:sz w:val="28"/>
          <w:szCs w:val="28"/>
        </w:rPr>
      </w:pPr>
    </w:p>
    <w:p w:rsidR="00065713" w:rsidRPr="00B550E8" w:rsidRDefault="009B06AC" w:rsidP="00065713">
      <w:pPr>
        <w:pStyle w:val="Heading"/>
        <w:tabs>
          <w:tab w:val="left" w:pos="360"/>
        </w:tabs>
        <w:jc w:val="both"/>
        <w:rPr>
          <w:rFonts w:ascii="PT Astra Serif" w:hAnsi="PT Astra Serif" w:cs="Times New Roman"/>
          <w:color w:val="000000" w:themeColor="text1"/>
          <w:sz w:val="28"/>
          <w:szCs w:val="28"/>
        </w:rPr>
      </w:pPr>
      <w:r>
        <w:rPr>
          <w:rFonts w:ascii="PT Astra Serif" w:hAnsi="PT Astra Serif"/>
          <w:noProof/>
          <w:sz w:val="28"/>
          <w:szCs w:val="28"/>
          <w:lang w:eastAsia="ru-RU"/>
        </w:rPr>
        <w:lastRenderedPageBreak/>
        <w:pict>
          <v:shape id="_x0000_s1030" type="#_x0000_t202" style="position:absolute;left:0;text-align:left;margin-left:272.1pt;margin-top:.9pt;width:235.05pt;height:79.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" stroked="f">
            <v:textbox inset="0,0,0,0">
              <w:txbxContent>
                <w:p w:rsidR="00065713" w:rsidRPr="00065713" w:rsidRDefault="00065713" w:rsidP="00065713">
                  <w:pPr>
                    <w:jc w:val="center"/>
                    <w:rPr>
                      <w:rFonts w:ascii="Times New Roman" w:hAnsi="Times New Roman"/>
                      <w:sz w:val="28"/>
                      <w:szCs w:val="28"/>
                      <w:lang w:val="ru-RU"/>
                    </w:rPr>
                  </w:pPr>
                  <w:r w:rsidRPr="00065713">
                    <w:rPr>
                      <w:rFonts w:ascii="Times New Roman" w:hAnsi="Times New Roman"/>
                      <w:sz w:val="28"/>
                      <w:szCs w:val="28"/>
                      <w:lang w:val="ru-RU"/>
                    </w:rPr>
                    <w:t>ПРИЛОЖЕНИЕ</w:t>
                  </w:r>
                </w:p>
                <w:p w:rsidR="00065713" w:rsidRPr="00065713" w:rsidRDefault="00065713" w:rsidP="00065713">
                  <w:pPr>
                    <w:jc w:val="center"/>
                    <w:rPr>
                      <w:rFonts w:ascii="Times New Roman" w:hAnsi="Times New Roman"/>
                      <w:sz w:val="28"/>
                      <w:szCs w:val="28"/>
                      <w:lang w:val="ru-RU"/>
                    </w:rPr>
                  </w:pPr>
                  <w:r w:rsidRPr="00065713">
                    <w:rPr>
                      <w:rFonts w:ascii="PT Astra Serif" w:hAnsi="PT Astra Serif"/>
                      <w:sz w:val="28"/>
                      <w:szCs w:val="28"/>
                      <w:lang w:val="ru-RU"/>
                    </w:rPr>
                    <w:t>№3 к положению</w:t>
                  </w:r>
                </w:p>
                <w:p w:rsidR="00065713" w:rsidRPr="00065713" w:rsidRDefault="00065713" w:rsidP="00065713">
                  <w:pPr>
                    <w:rPr>
                      <w:rFonts w:ascii="Times New Roman" w:hAnsi="Times New Roman"/>
                      <w:sz w:val="28"/>
                      <w:szCs w:val="28"/>
                      <w:lang w:val="ru-RU"/>
                    </w:rPr>
                  </w:pPr>
                </w:p>
                <w:p w:rsidR="00065713" w:rsidRPr="00065713" w:rsidRDefault="00065713" w:rsidP="00065713">
                  <w:pPr>
                    <w:rPr>
                      <w:rFonts w:ascii="Times New Roman" w:hAnsi="Times New Roman"/>
                      <w:sz w:val="28"/>
                      <w:szCs w:val="28"/>
                      <w:lang w:val="ru-RU"/>
                    </w:rPr>
                  </w:pPr>
                </w:p>
                <w:p w:rsidR="00065713" w:rsidRPr="00065713" w:rsidRDefault="00065713" w:rsidP="00065713">
                  <w:pPr>
                    <w:rPr>
                      <w:rFonts w:ascii="Times New Roman" w:hAnsi="Times New Roman"/>
                      <w:sz w:val="28"/>
                      <w:szCs w:val="28"/>
                      <w:lang w:val="ru-RU"/>
                    </w:rPr>
                  </w:pPr>
                </w:p>
                <w:p w:rsidR="00065713" w:rsidRPr="00065713" w:rsidRDefault="00065713" w:rsidP="00065713">
                  <w:pPr>
                    <w:ind w:left="5040"/>
                    <w:rPr>
                      <w:rFonts w:ascii="Times New Roman" w:hAnsi="Times New Roman"/>
                      <w:sz w:val="28"/>
                      <w:szCs w:val="28"/>
                      <w:lang w:val="ru-RU"/>
                    </w:rPr>
                  </w:pPr>
                  <w:r w:rsidRPr="00065713">
                    <w:rPr>
                      <w:rFonts w:ascii="Times New Roman" w:hAnsi="Times New Roman"/>
                      <w:sz w:val="28"/>
                      <w:szCs w:val="28"/>
                      <w:lang w:val="ru-RU"/>
                    </w:rPr>
                    <w:t>Приказом МКУК «МКЦ»</w:t>
                  </w:r>
                </w:p>
                <w:p w:rsidR="00065713" w:rsidRPr="00065713" w:rsidRDefault="00065713" w:rsidP="00065713">
                  <w:pPr>
                    <w:ind w:left="5040"/>
                    <w:jc w:val="right"/>
                    <w:rPr>
                      <w:rFonts w:ascii="Times New Roman" w:hAnsi="Times New Roman"/>
                      <w:sz w:val="28"/>
                      <w:szCs w:val="28"/>
                      <w:lang w:val="ru-RU"/>
                    </w:rPr>
                  </w:pPr>
                  <w:r w:rsidRPr="00065713">
                    <w:rPr>
                      <w:rFonts w:ascii="Times New Roman" w:hAnsi="Times New Roman"/>
                      <w:sz w:val="28"/>
                      <w:szCs w:val="28"/>
                      <w:lang w:val="ru-RU"/>
                    </w:rPr>
                    <w:t>от __________ № ______</w:t>
                  </w:r>
                </w:p>
                <w:p w:rsidR="00065713" w:rsidRPr="00065713" w:rsidRDefault="00065713" w:rsidP="00065713">
                  <w:pPr>
                    <w:ind w:left="5040"/>
                    <w:jc w:val="right"/>
                    <w:rPr>
                      <w:rFonts w:ascii="Times New Roman" w:hAnsi="Times New Roman"/>
                      <w:sz w:val="28"/>
                      <w:szCs w:val="28"/>
                      <w:lang w:val="ru-RU"/>
                    </w:rPr>
                  </w:pPr>
                  <w:proofErr w:type="spellStart"/>
                  <w:r w:rsidRPr="00065713">
                    <w:rPr>
                      <w:rFonts w:ascii="Times New Roman" w:hAnsi="Times New Roman"/>
                      <w:sz w:val="28"/>
                      <w:szCs w:val="28"/>
                      <w:lang w:val="ru-RU"/>
                    </w:rPr>
                    <w:t>риказом</w:t>
                  </w:r>
                  <w:proofErr w:type="spellEnd"/>
                  <w:r w:rsidRPr="00065713">
                    <w:rPr>
                      <w:rFonts w:ascii="Times New Roman" w:hAnsi="Times New Roman"/>
                      <w:sz w:val="28"/>
                      <w:szCs w:val="28"/>
                      <w:lang w:val="ru-RU"/>
                    </w:rPr>
                    <w:t xml:space="preserve"> МКУК «МКЦ»</w:t>
                  </w:r>
                </w:p>
                <w:p w:rsidR="00065713" w:rsidRPr="00065713" w:rsidRDefault="00065713" w:rsidP="00065713">
                  <w:pPr>
                    <w:ind w:left="5040"/>
                    <w:jc w:val="right"/>
                    <w:rPr>
                      <w:lang w:val="ru-RU"/>
                    </w:rPr>
                  </w:pPr>
                  <w:r w:rsidRPr="00065713">
                    <w:rPr>
                      <w:rFonts w:ascii="Times New Roman" w:hAnsi="Times New Roman"/>
                      <w:sz w:val="28"/>
                      <w:szCs w:val="28"/>
                      <w:lang w:val="ru-RU"/>
                    </w:rPr>
                    <w:t>от __________ № ______</w:t>
                  </w:r>
                </w:p>
                <w:p w:rsidR="00065713" w:rsidRPr="00065713" w:rsidRDefault="00065713" w:rsidP="00065713">
                  <w:pPr>
                    <w:rPr>
                      <w:lang w:val="ru-RU"/>
                    </w:rPr>
                  </w:pPr>
                </w:p>
              </w:txbxContent>
            </v:textbox>
          </v:shape>
        </w:pict>
      </w:r>
    </w:p>
    <w:p w:rsidR="00065713" w:rsidRPr="00C745F3" w:rsidRDefault="00065713" w:rsidP="00065713">
      <w:pPr>
        <w:rPr>
          <w:rFonts w:ascii="PT Astra Serif" w:hAnsi="PT Astra Serif"/>
          <w:sz w:val="28"/>
          <w:szCs w:val="28"/>
          <w:lang w:val="ru-RU"/>
        </w:rPr>
      </w:pPr>
    </w:p>
    <w:p w:rsidR="00065713" w:rsidRPr="00C745F3" w:rsidRDefault="00065713" w:rsidP="00065713">
      <w:pPr>
        <w:rPr>
          <w:rFonts w:ascii="PT Astra Serif" w:hAnsi="PT Astra Serif"/>
          <w:sz w:val="28"/>
          <w:szCs w:val="28"/>
          <w:lang w:val="ru-RU"/>
        </w:rPr>
      </w:pPr>
    </w:p>
    <w:p w:rsidR="00065713" w:rsidRPr="00C745F3" w:rsidRDefault="00065713" w:rsidP="00065713">
      <w:pPr>
        <w:widowControl w:val="0"/>
        <w:autoSpaceDE w:val="0"/>
        <w:adjustRightInd w:val="0"/>
        <w:jc w:val="both"/>
        <w:outlineLvl w:val="1"/>
        <w:rPr>
          <w:rFonts w:ascii="PT Astra Serif" w:hAnsi="PT Astra Serif"/>
          <w:color w:val="000000" w:themeColor="text1"/>
          <w:sz w:val="28"/>
          <w:szCs w:val="28"/>
          <w:lang w:val="ru-RU"/>
        </w:rPr>
      </w:pPr>
    </w:p>
    <w:p w:rsidR="00065713" w:rsidRPr="00C745F3" w:rsidRDefault="00065713" w:rsidP="00065713">
      <w:pPr>
        <w:widowControl w:val="0"/>
        <w:autoSpaceDE w:val="0"/>
        <w:adjustRightInd w:val="0"/>
        <w:jc w:val="both"/>
        <w:outlineLvl w:val="1"/>
        <w:rPr>
          <w:rFonts w:ascii="PT Astra Serif" w:hAnsi="PT Astra Serif"/>
          <w:color w:val="000000" w:themeColor="text1"/>
          <w:sz w:val="28"/>
          <w:szCs w:val="28"/>
          <w:lang w:val="ru-RU"/>
        </w:rPr>
      </w:pPr>
    </w:p>
    <w:p w:rsidR="00065713" w:rsidRPr="00B550E8" w:rsidRDefault="00065713" w:rsidP="00065713">
      <w:pPr>
        <w:pStyle w:val="ConsPlusTitle"/>
        <w:jc w:val="center"/>
        <w:rPr>
          <w:rFonts w:ascii="PT Astra Serif" w:hAnsi="PT Astra Serif"/>
          <w:color w:val="000000" w:themeColor="text1"/>
        </w:rPr>
      </w:pPr>
      <w:r w:rsidRPr="00B550E8">
        <w:rPr>
          <w:rFonts w:ascii="PT Astra Serif" w:hAnsi="PT Astra Serif"/>
          <w:color w:val="000000" w:themeColor="text1"/>
        </w:rPr>
        <w:t>ПОРЯДОК</w:t>
      </w:r>
    </w:p>
    <w:p w:rsidR="00065713" w:rsidRPr="00B550E8" w:rsidRDefault="00065713" w:rsidP="00065713">
      <w:pPr>
        <w:pStyle w:val="ConsPlusTitle"/>
        <w:jc w:val="center"/>
        <w:rPr>
          <w:rFonts w:ascii="PT Astra Serif" w:hAnsi="PT Astra Serif"/>
          <w:color w:val="000000" w:themeColor="text1"/>
        </w:rPr>
      </w:pPr>
      <w:r w:rsidRPr="00B550E8">
        <w:rPr>
          <w:rFonts w:ascii="PT Astra Serif" w:hAnsi="PT Astra Serif"/>
          <w:color w:val="000000" w:themeColor="text1"/>
        </w:rPr>
        <w:t>НАЧИСЛЕНИЯ И ПРЕДОСТАВЛЕНИЯ МАТЕРИАЛЬНОЙ ПОМОЩИ</w:t>
      </w:r>
    </w:p>
    <w:p w:rsidR="00065713" w:rsidRPr="00B550E8" w:rsidRDefault="00065713" w:rsidP="00065713">
      <w:pPr>
        <w:pStyle w:val="ConsPlusTitle"/>
        <w:jc w:val="both"/>
        <w:rPr>
          <w:rFonts w:ascii="PT Astra Serif" w:hAnsi="PT Astra Serif"/>
          <w:color w:val="000000" w:themeColor="text1"/>
        </w:rPr>
      </w:pPr>
    </w:p>
    <w:p w:rsidR="00065713" w:rsidRPr="00B550E8" w:rsidRDefault="00065713" w:rsidP="00065713">
      <w:pPr>
        <w:pStyle w:val="ConsPlusTitle"/>
        <w:ind w:firstLine="720"/>
        <w:jc w:val="both"/>
        <w:rPr>
          <w:rFonts w:ascii="PT Astra Serif" w:hAnsi="PT Astra Serif"/>
          <w:b w:val="0"/>
          <w:color w:val="000000" w:themeColor="text1"/>
        </w:rPr>
      </w:pPr>
      <w:r w:rsidRPr="00B550E8">
        <w:rPr>
          <w:rFonts w:ascii="PT Astra Serif" w:hAnsi="PT Astra Serif"/>
          <w:b w:val="0"/>
          <w:color w:val="000000" w:themeColor="text1"/>
        </w:rPr>
        <w:t>1. Материальная помощь может быть оказана на основании личного заявления, копий документов, подтверждающих факт наступления выплаты материальной помощи, в соответствии с приказом  директора.</w:t>
      </w:r>
    </w:p>
    <w:p w:rsidR="00065713" w:rsidRPr="00B550E8" w:rsidRDefault="00065713" w:rsidP="00065713">
      <w:pPr>
        <w:pStyle w:val="ConsPlusTitle"/>
        <w:ind w:firstLine="720"/>
        <w:jc w:val="both"/>
        <w:rPr>
          <w:rFonts w:ascii="PT Astra Serif" w:hAnsi="PT Astra Serif"/>
          <w:b w:val="0"/>
          <w:color w:val="000000" w:themeColor="text1"/>
        </w:rPr>
      </w:pPr>
      <w:r w:rsidRPr="00B550E8">
        <w:rPr>
          <w:rFonts w:ascii="PT Astra Serif" w:hAnsi="PT Astra Serif"/>
          <w:b w:val="0"/>
          <w:color w:val="000000" w:themeColor="text1"/>
        </w:rPr>
        <w:t>Материальная помощь может оказываться в пределах экономии средств, предусмотренных на оплату труда в</w:t>
      </w:r>
      <w:r>
        <w:rPr>
          <w:rFonts w:ascii="PT Astra Serif" w:hAnsi="PT Astra Serif"/>
          <w:b w:val="0"/>
          <w:color w:val="000000" w:themeColor="text1"/>
        </w:rPr>
        <w:t xml:space="preserve"> учреждении культуры </w:t>
      </w:r>
      <w:r w:rsidRPr="00B550E8">
        <w:rPr>
          <w:rFonts w:ascii="PT Astra Serif" w:hAnsi="PT Astra Serif"/>
          <w:b w:val="0"/>
          <w:color w:val="000000" w:themeColor="text1"/>
        </w:rPr>
        <w:t>муниципально</w:t>
      </w:r>
      <w:r>
        <w:rPr>
          <w:rFonts w:ascii="PT Astra Serif" w:hAnsi="PT Astra Serif"/>
          <w:b w:val="0"/>
          <w:color w:val="000000" w:themeColor="text1"/>
        </w:rPr>
        <w:t>го</w:t>
      </w:r>
      <w:r w:rsidRPr="00B550E8">
        <w:rPr>
          <w:rFonts w:ascii="PT Astra Serif" w:hAnsi="PT Astra Serif"/>
          <w:b w:val="0"/>
          <w:color w:val="000000" w:themeColor="text1"/>
        </w:rPr>
        <w:t xml:space="preserve"> образовани</w:t>
      </w:r>
      <w:r>
        <w:rPr>
          <w:rFonts w:ascii="PT Astra Serif" w:hAnsi="PT Astra Serif"/>
          <w:b w:val="0"/>
          <w:color w:val="000000" w:themeColor="text1"/>
        </w:rPr>
        <w:t>я</w:t>
      </w:r>
      <w:r w:rsidRPr="00B550E8">
        <w:rPr>
          <w:rFonts w:ascii="PT Astra Serif" w:hAnsi="PT Astra Serif"/>
          <w:b w:val="0"/>
          <w:color w:val="000000" w:themeColor="text1"/>
        </w:rPr>
        <w:t xml:space="preserve"> «</w:t>
      </w:r>
      <w:proofErr w:type="spellStart"/>
      <w:r w:rsidRPr="00B550E8">
        <w:rPr>
          <w:rFonts w:ascii="PT Astra Serif" w:hAnsi="PT Astra Serif"/>
          <w:b w:val="0"/>
          <w:color w:val="000000" w:themeColor="text1"/>
        </w:rPr>
        <w:t>Мелекесский</w:t>
      </w:r>
      <w:proofErr w:type="spellEnd"/>
      <w:r w:rsidRPr="00B550E8">
        <w:rPr>
          <w:rFonts w:ascii="PT Astra Serif" w:hAnsi="PT Astra Serif"/>
          <w:b w:val="0"/>
          <w:color w:val="000000" w:themeColor="text1"/>
        </w:rPr>
        <w:t xml:space="preserve"> район» на текущий год. </w:t>
      </w:r>
    </w:p>
    <w:p w:rsidR="00065713" w:rsidRPr="00B550E8" w:rsidRDefault="00065713" w:rsidP="00065713">
      <w:pPr>
        <w:pStyle w:val="ConsPlusTitle"/>
        <w:ind w:firstLine="720"/>
        <w:jc w:val="both"/>
        <w:rPr>
          <w:rFonts w:ascii="PT Astra Serif" w:hAnsi="PT Astra Serif"/>
          <w:b w:val="0"/>
          <w:color w:val="000000" w:themeColor="text1"/>
        </w:rPr>
      </w:pPr>
      <w:r w:rsidRPr="00B550E8">
        <w:rPr>
          <w:rFonts w:ascii="PT Astra Serif" w:hAnsi="PT Astra Serif"/>
          <w:b w:val="0"/>
          <w:color w:val="000000" w:themeColor="text1"/>
        </w:rPr>
        <w:t xml:space="preserve">2. Материальная помощь может быть оказана в размере одного должностного оклада в связи </w:t>
      </w:r>
      <w:proofErr w:type="gramStart"/>
      <w:r w:rsidRPr="00B550E8">
        <w:rPr>
          <w:rFonts w:ascii="PT Astra Serif" w:hAnsi="PT Astra Serif"/>
          <w:b w:val="0"/>
          <w:color w:val="000000" w:themeColor="text1"/>
        </w:rPr>
        <w:t>с</w:t>
      </w:r>
      <w:proofErr w:type="gramEnd"/>
      <w:r w:rsidRPr="00B550E8">
        <w:rPr>
          <w:rFonts w:ascii="PT Astra Serif" w:hAnsi="PT Astra Serif"/>
          <w:b w:val="0"/>
          <w:color w:val="000000" w:themeColor="text1"/>
        </w:rPr>
        <w:t>:</w:t>
      </w:r>
    </w:p>
    <w:p w:rsidR="00065713" w:rsidRPr="00B550E8" w:rsidRDefault="00065713" w:rsidP="00065713">
      <w:pPr>
        <w:pStyle w:val="ConsPlusTitle"/>
        <w:jc w:val="both"/>
        <w:rPr>
          <w:rFonts w:ascii="PT Astra Serif" w:hAnsi="PT Astra Serif"/>
          <w:b w:val="0"/>
          <w:color w:val="000000" w:themeColor="text1"/>
        </w:rPr>
      </w:pPr>
      <w:r w:rsidRPr="00B550E8">
        <w:rPr>
          <w:rFonts w:ascii="PT Astra Serif" w:hAnsi="PT Astra Serif"/>
          <w:b w:val="0"/>
          <w:color w:val="000000" w:themeColor="text1"/>
        </w:rPr>
        <w:t>-     вступлением в брак;</w:t>
      </w:r>
    </w:p>
    <w:p w:rsidR="00065713" w:rsidRPr="00B550E8" w:rsidRDefault="00065713" w:rsidP="00065713">
      <w:pPr>
        <w:pStyle w:val="ConsPlusTitle"/>
        <w:jc w:val="both"/>
        <w:rPr>
          <w:rFonts w:ascii="PT Astra Serif" w:hAnsi="PT Astra Serif"/>
          <w:b w:val="0"/>
          <w:color w:val="000000" w:themeColor="text1"/>
        </w:rPr>
      </w:pPr>
      <w:r w:rsidRPr="00B550E8">
        <w:rPr>
          <w:rFonts w:ascii="PT Astra Serif" w:hAnsi="PT Astra Serif"/>
          <w:b w:val="0"/>
          <w:color w:val="000000" w:themeColor="text1"/>
        </w:rPr>
        <w:t>-     рождением (усыновлением) ребенка;</w:t>
      </w:r>
    </w:p>
    <w:p w:rsidR="00065713" w:rsidRPr="00B550E8" w:rsidRDefault="00065713" w:rsidP="00065713">
      <w:pPr>
        <w:pStyle w:val="ConsPlusTitle"/>
        <w:jc w:val="both"/>
        <w:rPr>
          <w:rFonts w:ascii="PT Astra Serif" w:hAnsi="PT Astra Serif"/>
          <w:b w:val="0"/>
          <w:color w:val="000000" w:themeColor="text1"/>
        </w:rPr>
      </w:pPr>
      <w:proofErr w:type="gramStart"/>
      <w:r>
        <w:rPr>
          <w:rFonts w:ascii="PT Astra Serif" w:hAnsi="PT Astra Serif"/>
          <w:b w:val="0"/>
          <w:color w:val="000000" w:themeColor="text1"/>
        </w:rPr>
        <w:t xml:space="preserve">-   </w:t>
      </w:r>
      <w:r w:rsidRPr="00B550E8">
        <w:rPr>
          <w:rFonts w:ascii="PT Astra Serif" w:hAnsi="PT Astra Serif"/>
          <w:b w:val="0"/>
          <w:color w:val="000000" w:themeColor="text1"/>
        </w:rPr>
        <w:t>смертью близких родственников (мать, отец, брат, сестра, муж, жена,</w:t>
      </w:r>
      <w:r>
        <w:rPr>
          <w:rFonts w:ascii="PT Astra Serif" w:hAnsi="PT Astra Serif"/>
          <w:b w:val="0"/>
          <w:color w:val="000000" w:themeColor="text1"/>
        </w:rPr>
        <w:t xml:space="preserve"> </w:t>
      </w:r>
      <w:r w:rsidRPr="00B550E8">
        <w:rPr>
          <w:rFonts w:ascii="PT Astra Serif" w:hAnsi="PT Astra Serif"/>
          <w:b w:val="0"/>
          <w:color w:val="000000" w:themeColor="text1"/>
        </w:rPr>
        <w:t>дети), подтверждаемой соответствующими документами;</w:t>
      </w:r>
      <w:proofErr w:type="gramEnd"/>
    </w:p>
    <w:p w:rsidR="00065713" w:rsidRPr="00B550E8" w:rsidRDefault="00065713" w:rsidP="00065713">
      <w:pPr>
        <w:pStyle w:val="ConsPlusTitle"/>
        <w:jc w:val="both"/>
        <w:rPr>
          <w:rFonts w:ascii="PT Astra Serif" w:hAnsi="PT Astra Serif"/>
          <w:b w:val="0"/>
          <w:color w:val="000000" w:themeColor="text1"/>
        </w:rPr>
      </w:pPr>
      <w:proofErr w:type="gramStart"/>
      <w:r w:rsidRPr="00B550E8">
        <w:rPr>
          <w:rFonts w:ascii="PT Astra Serif" w:hAnsi="PT Astra Serif"/>
          <w:color w:val="000000" w:themeColor="text1"/>
        </w:rPr>
        <w:t>-</w:t>
      </w:r>
      <w:r w:rsidRPr="00B550E8">
        <w:rPr>
          <w:rFonts w:ascii="PT Astra Serif" w:hAnsi="PT Astra Serif"/>
          <w:b w:val="0"/>
          <w:color w:val="000000" w:themeColor="text1"/>
        </w:rPr>
        <w:t xml:space="preserve">     наступлением непредвиденных событий (несчастных случаев, пожар, кража</w:t>
      </w:r>
      <w:proofErr w:type="gramEnd"/>
    </w:p>
    <w:p w:rsidR="00065713" w:rsidRPr="00B550E8" w:rsidRDefault="00065713" w:rsidP="00065713">
      <w:pPr>
        <w:pStyle w:val="ConsPlusTitle"/>
        <w:jc w:val="both"/>
        <w:rPr>
          <w:rFonts w:ascii="PT Astra Serif" w:hAnsi="PT Astra Serif"/>
          <w:b w:val="0"/>
          <w:color w:val="000000" w:themeColor="text1"/>
        </w:rPr>
      </w:pPr>
      <w:r w:rsidRPr="00B550E8">
        <w:rPr>
          <w:rFonts w:ascii="PT Astra Serif" w:hAnsi="PT Astra Serif"/>
          <w:b w:val="0"/>
          <w:color w:val="000000" w:themeColor="text1"/>
        </w:rPr>
        <w:t xml:space="preserve">      и др.), требующих значительных затрат денежных средств, подтвержденных соответствующими документами;</w:t>
      </w:r>
    </w:p>
    <w:p w:rsidR="00065713" w:rsidRPr="00B550E8" w:rsidRDefault="00065713" w:rsidP="00065713">
      <w:pPr>
        <w:pStyle w:val="ConsPlusTitle"/>
        <w:jc w:val="both"/>
        <w:rPr>
          <w:rFonts w:ascii="PT Astra Serif" w:hAnsi="PT Astra Serif"/>
          <w:b w:val="0"/>
          <w:color w:val="000000" w:themeColor="text1"/>
        </w:rPr>
      </w:pPr>
      <w:r w:rsidRPr="00B550E8">
        <w:rPr>
          <w:rFonts w:ascii="PT Astra Serif" w:hAnsi="PT Astra Serif"/>
          <w:color w:val="000000" w:themeColor="text1"/>
        </w:rPr>
        <w:t xml:space="preserve">-     </w:t>
      </w:r>
      <w:r w:rsidRPr="00B550E8">
        <w:rPr>
          <w:rFonts w:ascii="PT Astra Serif" w:hAnsi="PT Astra Serif"/>
          <w:b w:val="0"/>
          <w:color w:val="000000" w:themeColor="text1"/>
        </w:rPr>
        <w:t>при заболевании работника (членов его семьи), требующего дорогостоящего лечения;</w:t>
      </w:r>
    </w:p>
    <w:p w:rsidR="00065713" w:rsidRPr="00B550E8" w:rsidRDefault="00065713" w:rsidP="00065713">
      <w:pPr>
        <w:pStyle w:val="ConsPlusTitle"/>
        <w:jc w:val="both"/>
        <w:rPr>
          <w:rFonts w:ascii="PT Astra Serif" w:hAnsi="PT Astra Serif"/>
          <w:b w:val="0"/>
          <w:color w:val="000000" w:themeColor="text1"/>
        </w:rPr>
      </w:pPr>
      <w:r w:rsidRPr="00B550E8">
        <w:rPr>
          <w:rFonts w:ascii="PT Astra Serif" w:hAnsi="PT Astra Serif"/>
          <w:b w:val="0"/>
          <w:color w:val="000000" w:themeColor="text1"/>
        </w:rPr>
        <w:t xml:space="preserve">-   </w:t>
      </w:r>
      <w:r>
        <w:rPr>
          <w:rFonts w:ascii="PT Astra Serif" w:hAnsi="PT Astra Serif"/>
          <w:b w:val="0"/>
          <w:color w:val="000000" w:themeColor="text1"/>
        </w:rPr>
        <w:t>в связи с юбилейными датами- 50-летие, 55-летие (для женщин), 60-летие (для мужчин).</w:t>
      </w:r>
    </w:p>
    <w:p w:rsidR="00065713" w:rsidRPr="00B550E8" w:rsidRDefault="00065713" w:rsidP="00065713">
      <w:pPr>
        <w:pStyle w:val="Heading"/>
        <w:tabs>
          <w:tab w:val="left" w:pos="360"/>
        </w:tabs>
        <w:jc w:val="both"/>
        <w:rPr>
          <w:rFonts w:ascii="PT Astra Serif" w:hAnsi="PT Astra Serif" w:cs="Times New Roman"/>
          <w:color w:val="000000" w:themeColor="text1"/>
          <w:sz w:val="28"/>
          <w:szCs w:val="28"/>
        </w:rPr>
      </w:pPr>
    </w:p>
    <w:p w:rsidR="00065713" w:rsidRPr="00B550E8" w:rsidRDefault="00065713" w:rsidP="00065713">
      <w:pPr>
        <w:pStyle w:val="Heading"/>
        <w:tabs>
          <w:tab w:val="left" w:pos="360"/>
        </w:tabs>
        <w:jc w:val="both"/>
        <w:rPr>
          <w:rFonts w:ascii="PT Astra Serif" w:hAnsi="PT Astra Serif" w:cs="Times New Roman"/>
          <w:color w:val="000000" w:themeColor="text1"/>
          <w:sz w:val="28"/>
          <w:szCs w:val="28"/>
        </w:rPr>
      </w:pPr>
    </w:p>
    <w:p w:rsidR="00065713" w:rsidRPr="00B550E8" w:rsidRDefault="00065713" w:rsidP="00065713">
      <w:pPr>
        <w:pStyle w:val="Heading"/>
        <w:tabs>
          <w:tab w:val="left" w:pos="360"/>
        </w:tabs>
        <w:jc w:val="both"/>
        <w:rPr>
          <w:rFonts w:ascii="PT Astra Serif" w:hAnsi="PT Astra Serif" w:cs="Times New Roman"/>
          <w:color w:val="000000" w:themeColor="text1"/>
          <w:sz w:val="28"/>
          <w:szCs w:val="28"/>
        </w:rPr>
      </w:pPr>
    </w:p>
    <w:p w:rsidR="00065713" w:rsidRPr="00B550E8" w:rsidRDefault="00065713" w:rsidP="00065713">
      <w:pPr>
        <w:pStyle w:val="Heading"/>
        <w:tabs>
          <w:tab w:val="left" w:pos="360"/>
        </w:tabs>
        <w:jc w:val="both"/>
        <w:rPr>
          <w:rFonts w:ascii="PT Astra Serif" w:hAnsi="PT Astra Serif" w:cs="Times New Roman"/>
          <w:color w:val="000000" w:themeColor="text1"/>
          <w:sz w:val="28"/>
          <w:szCs w:val="28"/>
        </w:rPr>
      </w:pPr>
    </w:p>
    <w:p w:rsidR="00065713" w:rsidRPr="00B550E8" w:rsidRDefault="00065713" w:rsidP="00065713">
      <w:pPr>
        <w:pStyle w:val="Heading"/>
        <w:tabs>
          <w:tab w:val="left" w:pos="360"/>
        </w:tabs>
        <w:jc w:val="both"/>
        <w:rPr>
          <w:rFonts w:ascii="PT Astra Serif" w:hAnsi="PT Astra Serif" w:cs="Times New Roman"/>
          <w:color w:val="000000" w:themeColor="text1"/>
          <w:sz w:val="28"/>
          <w:szCs w:val="28"/>
        </w:rPr>
      </w:pPr>
    </w:p>
    <w:p w:rsidR="00065713" w:rsidRPr="00B550E8" w:rsidRDefault="00065713" w:rsidP="00065713">
      <w:pPr>
        <w:pStyle w:val="Heading"/>
        <w:tabs>
          <w:tab w:val="left" w:pos="360"/>
        </w:tabs>
        <w:jc w:val="both"/>
        <w:rPr>
          <w:rFonts w:ascii="PT Astra Serif" w:hAnsi="PT Astra Serif" w:cs="Times New Roman"/>
          <w:color w:val="000000" w:themeColor="text1"/>
          <w:sz w:val="28"/>
          <w:szCs w:val="28"/>
        </w:rPr>
      </w:pPr>
    </w:p>
    <w:p w:rsidR="00065713" w:rsidRPr="00B550E8" w:rsidRDefault="00065713" w:rsidP="00065713">
      <w:pPr>
        <w:pStyle w:val="Heading"/>
        <w:tabs>
          <w:tab w:val="left" w:pos="360"/>
        </w:tabs>
        <w:jc w:val="both"/>
        <w:rPr>
          <w:rFonts w:ascii="PT Astra Serif" w:hAnsi="PT Astra Serif" w:cs="Times New Roman"/>
          <w:color w:val="000000" w:themeColor="text1"/>
          <w:sz w:val="28"/>
          <w:szCs w:val="28"/>
        </w:rPr>
      </w:pPr>
    </w:p>
    <w:p w:rsidR="00065713" w:rsidRPr="00B550E8" w:rsidRDefault="00065713" w:rsidP="00065713">
      <w:pPr>
        <w:pStyle w:val="Heading"/>
        <w:tabs>
          <w:tab w:val="left" w:pos="360"/>
        </w:tabs>
        <w:jc w:val="both"/>
        <w:rPr>
          <w:rFonts w:ascii="PT Astra Serif" w:hAnsi="PT Astra Serif" w:cs="Times New Roman"/>
          <w:color w:val="000000" w:themeColor="text1"/>
          <w:sz w:val="28"/>
          <w:szCs w:val="28"/>
        </w:rPr>
      </w:pPr>
    </w:p>
    <w:p w:rsidR="00065713" w:rsidRPr="00B550E8" w:rsidRDefault="00065713" w:rsidP="00065713">
      <w:pPr>
        <w:pStyle w:val="Heading"/>
        <w:tabs>
          <w:tab w:val="left" w:pos="360"/>
        </w:tabs>
        <w:jc w:val="both"/>
        <w:rPr>
          <w:rFonts w:ascii="PT Astra Serif" w:hAnsi="PT Astra Serif" w:cs="Times New Roman"/>
          <w:color w:val="000000" w:themeColor="text1"/>
          <w:sz w:val="28"/>
          <w:szCs w:val="28"/>
        </w:rPr>
      </w:pPr>
    </w:p>
    <w:p w:rsidR="00065713" w:rsidRPr="00B550E8" w:rsidRDefault="00065713" w:rsidP="00065713">
      <w:pPr>
        <w:pStyle w:val="Heading"/>
        <w:tabs>
          <w:tab w:val="left" w:pos="360"/>
        </w:tabs>
        <w:jc w:val="both"/>
        <w:rPr>
          <w:rFonts w:ascii="PT Astra Serif" w:hAnsi="PT Astra Serif" w:cs="Times New Roman"/>
          <w:color w:val="000000" w:themeColor="text1"/>
          <w:sz w:val="28"/>
          <w:szCs w:val="28"/>
        </w:rPr>
      </w:pPr>
    </w:p>
    <w:p w:rsidR="00065713" w:rsidRPr="00B550E8" w:rsidRDefault="00065713" w:rsidP="00065713">
      <w:pPr>
        <w:pStyle w:val="Heading"/>
        <w:tabs>
          <w:tab w:val="left" w:pos="360"/>
        </w:tabs>
        <w:jc w:val="both"/>
        <w:rPr>
          <w:rFonts w:ascii="PT Astra Serif" w:hAnsi="PT Astra Serif" w:cs="Times New Roman"/>
          <w:color w:val="000000" w:themeColor="text1"/>
          <w:sz w:val="28"/>
          <w:szCs w:val="28"/>
        </w:rPr>
      </w:pPr>
    </w:p>
    <w:p w:rsidR="00065713" w:rsidRPr="00B550E8" w:rsidRDefault="00065713" w:rsidP="00065713">
      <w:pPr>
        <w:pStyle w:val="af5"/>
        <w:spacing w:line="324" w:lineRule="exact"/>
        <w:ind w:left="20" w:right="20" w:firstLine="720"/>
        <w:jc w:val="both"/>
        <w:rPr>
          <w:rFonts w:ascii="PT Astra Serif" w:hAnsi="PT Astra Serif"/>
          <w:color w:val="000000" w:themeColor="text1"/>
          <w:sz w:val="28"/>
          <w:szCs w:val="28"/>
        </w:rPr>
      </w:pPr>
    </w:p>
    <w:p w:rsidR="00065713" w:rsidRPr="00B550E8" w:rsidRDefault="00065713" w:rsidP="00065713">
      <w:pPr>
        <w:pStyle w:val="af5"/>
        <w:spacing w:line="324" w:lineRule="exact"/>
        <w:ind w:left="20" w:right="20" w:firstLine="720"/>
        <w:jc w:val="both"/>
        <w:rPr>
          <w:rFonts w:ascii="PT Astra Serif" w:hAnsi="PT Astra Serif"/>
          <w:color w:val="000000" w:themeColor="text1"/>
          <w:sz w:val="28"/>
          <w:szCs w:val="28"/>
        </w:rPr>
      </w:pPr>
    </w:p>
    <w:p w:rsidR="00065713" w:rsidRPr="00B550E8" w:rsidRDefault="00065713" w:rsidP="00065713">
      <w:pPr>
        <w:pStyle w:val="af5"/>
        <w:spacing w:line="324" w:lineRule="exact"/>
        <w:ind w:left="20" w:right="20" w:firstLine="720"/>
        <w:jc w:val="both"/>
        <w:rPr>
          <w:rFonts w:ascii="PT Astra Serif" w:hAnsi="PT Astra Serif"/>
          <w:color w:val="000000" w:themeColor="text1"/>
          <w:sz w:val="28"/>
          <w:szCs w:val="28"/>
        </w:rPr>
      </w:pPr>
    </w:p>
    <w:p w:rsidR="00065713" w:rsidRDefault="00065713" w:rsidP="0097707B">
      <w:pPr>
        <w:widowControl w:val="0"/>
        <w:autoSpaceDE w:val="0"/>
        <w:adjustRightInd w:val="0"/>
        <w:spacing w:line="276" w:lineRule="auto"/>
        <w:jc w:val="both"/>
        <w:rPr>
          <w:rFonts w:ascii="PT Astra Serif" w:hAnsi="PT Astra Serif"/>
          <w:sz w:val="28"/>
          <w:szCs w:val="28"/>
          <w:lang w:val="ru-RU"/>
        </w:rPr>
      </w:pPr>
    </w:p>
    <w:p w:rsidR="00065713" w:rsidRDefault="00065713" w:rsidP="0097707B">
      <w:pPr>
        <w:widowControl w:val="0"/>
        <w:autoSpaceDE w:val="0"/>
        <w:adjustRightInd w:val="0"/>
        <w:spacing w:line="276" w:lineRule="auto"/>
        <w:jc w:val="both"/>
        <w:rPr>
          <w:rFonts w:ascii="PT Astra Serif" w:hAnsi="PT Astra Serif"/>
          <w:sz w:val="28"/>
          <w:szCs w:val="28"/>
          <w:lang w:val="ru-RU"/>
        </w:rPr>
      </w:pPr>
    </w:p>
    <w:p w:rsidR="00065713" w:rsidRDefault="00065713" w:rsidP="0097707B">
      <w:pPr>
        <w:widowControl w:val="0"/>
        <w:autoSpaceDE w:val="0"/>
        <w:adjustRightInd w:val="0"/>
        <w:spacing w:line="276" w:lineRule="auto"/>
        <w:jc w:val="both"/>
        <w:rPr>
          <w:rFonts w:ascii="PT Astra Serif" w:hAnsi="PT Astra Serif"/>
          <w:sz w:val="28"/>
          <w:szCs w:val="28"/>
          <w:lang w:val="ru-RU"/>
        </w:rPr>
      </w:pPr>
    </w:p>
    <w:p w:rsidR="00065713" w:rsidRDefault="00065713" w:rsidP="0097707B">
      <w:pPr>
        <w:widowControl w:val="0"/>
        <w:autoSpaceDE w:val="0"/>
        <w:adjustRightInd w:val="0"/>
        <w:spacing w:line="276" w:lineRule="auto"/>
        <w:jc w:val="both"/>
        <w:rPr>
          <w:rFonts w:ascii="PT Astra Serif" w:hAnsi="PT Astra Serif"/>
          <w:sz w:val="28"/>
          <w:szCs w:val="28"/>
          <w:lang w:val="ru-RU"/>
        </w:rPr>
      </w:pPr>
    </w:p>
    <w:p w:rsidR="00065713" w:rsidRPr="0097215D" w:rsidRDefault="00065713" w:rsidP="0097707B">
      <w:pPr>
        <w:widowControl w:val="0"/>
        <w:autoSpaceDE w:val="0"/>
        <w:adjustRightInd w:val="0"/>
        <w:spacing w:line="276" w:lineRule="auto"/>
        <w:jc w:val="both"/>
        <w:rPr>
          <w:rFonts w:ascii="Times New Roman" w:hAnsi="Times New Roman"/>
          <w:sz w:val="28"/>
          <w:szCs w:val="28"/>
          <w:lang w:val="ru-RU"/>
        </w:rPr>
      </w:pPr>
    </w:p>
    <w:sectPr w:rsidR="00065713" w:rsidRPr="0097215D" w:rsidSect="00EB5604">
      <w:headerReference w:type="default" r:id="rId13"/>
      <w:pgSz w:w="11906" w:h="16838" w:code="9"/>
      <w:pgMar w:top="1134" w:right="567" w:bottom="1134" w:left="1701" w:header="720" w:footer="720" w:gutter="0"/>
      <w:pgNumType w:start="1" w:chapStyle="7"/>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B141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6AC" w:rsidRDefault="009B06AC" w:rsidP="004A2236">
      <w:r>
        <w:separator/>
      </w:r>
    </w:p>
  </w:endnote>
  <w:endnote w:type="continuationSeparator" w:id="0">
    <w:p w:rsidR="009B06AC" w:rsidRDefault="009B06AC" w:rsidP="004A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713" w:rsidRDefault="00065713" w:rsidP="00065713">
    <w:pPr>
      <w:pStyle w:val="a3"/>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85562B">
      <w:rPr>
        <w:rStyle w:val="af4"/>
        <w:noProof/>
      </w:rPr>
      <w:t>9</w:t>
    </w:r>
    <w:r>
      <w:rPr>
        <w:rStyle w:val="af4"/>
      </w:rPr>
      <w:fldChar w:fldCharType="end"/>
    </w:r>
  </w:p>
  <w:p w:rsidR="00065713" w:rsidRDefault="00065713" w:rsidP="0006571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713" w:rsidRDefault="00065713">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6AC" w:rsidRDefault="009B06AC" w:rsidP="004A2236">
      <w:r>
        <w:separator/>
      </w:r>
    </w:p>
  </w:footnote>
  <w:footnote w:type="continuationSeparator" w:id="0">
    <w:p w:rsidR="009B06AC" w:rsidRDefault="009B06AC" w:rsidP="004A2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713" w:rsidRDefault="00065713">
    <w:pPr>
      <w:pStyle w:val="a6"/>
      <w:jc w:val="center"/>
    </w:pPr>
  </w:p>
  <w:p w:rsidR="00065713" w:rsidRPr="00AC522A" w:rsidRDefault="00065713">
    <w:pPr>
      <w:pStyle w:val="a6"/>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BEC"/>
    <w:multiLevelType w:val="hybridMultilevel"/>
    <w:tmpl w:val="E0C6A58E"/>
    <w:lvl w:ilvl="0" w:tplc="0DF23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4624C9"/>
    <w:multiLevelType w:val="hybridMultilevel"/>
    <w:tmpl w:val="69009A70"/>
    <w:lvl w:ilvl="0" w:tplc="D37015A2">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BC00439"/>
    <w:multiLevelType w:val="hybridMultilevel"/>
    <w:tmpl w:val="FBA0CA12"/>
    <w:lvl w:ilvl="0" w:tplc="74BA909A">
      <w:start w:val="2"/>
      <w:numFmt w:val="decimal"/>
      <w:lvlText w:val="%1)"/>
      <w:lvlJc w:val="left"/>
      <w:pPr>
        <w:ind w:left="959" w:hanging="36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3">
    <w:nsid w:val="11A175E3"/>
    <w:multiLevelType w:val="hybridMultilevel"/>
    <w:tmpl w:val="61BA8EB2"/>
    <w:lvl w:ilvl="0" w:tplc="71623A34">
      <w:start w:val="2"/>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nsid w:val="14292B59"/>
    <w:multiLevelType w:val="hybridMultilevel"/>
    <w:tmpl w:val="21F88DB6"/>
    <w:lvl w:ilvl="0" w:tplc="ECC262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79B563C"/>
    <w:multiLevelType w:val="hybridMultilevel"/>
    <w:tmpl w:val="FD7ACA9E"/>
    <w:lvl w:ilvl="0" w:tplc="8E6AEAB6">
      <w:start w:val="1"/>
      <w:numFmt w:val="decimal"/>
      <w:lvlText w:val="%1)"/>
      <w:lvlJc w:val="left"/>
      <w:pPr>
        <w:ind w:left="959" w:hanging="36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6">
    <w:nsid w:val="186E7203"/>
    <w:multiLevelType w:val="hybridMultilevel"/>
    <w:tmpl w:val="13FE3B44"/>
    <w:lvl w:ilvl="0" w:tplc="EE2A81F4">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4C43EA1"/>
    <w:multiLevelType w:val="hybridMultilevel"/>
    <w:tmpl w:val="BBD68E50"/>
    <w:lvl w:ilvl="0" w:tplc="B604486C">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48BF7DCB"/>
    <w:multiLevelType w:val="hybridMultilevel"/>
    <w:tmpl w:val="C5A8449C"/>
    <w:lvl w:ilvl="0" w:tplc="EE06119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74750C5E"/>
    <w:multiLevelType w:val="hybridMultilevel"/>
    <w:tmpl w:val="86DACE90"/>
    <w:lvl w:ilvl="0" w:tplc="627EE988">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4"/>
  </w:num>
  <w:num w:numId="5">
    <w:abstractNumId w:val="1"/>
  </w:num>
  <w:num w:numId="6">
    <w:abstractNumId w:val="9"/>
  </w:num>
  <w:num w:numId="7">
    <w:abstractNumId w:val="3"/>
  </w:num>
  <w:num w:numId="8">
    <w:abstractNumId w:val="5"/>
  </w:num>
  <w:num w:numId="9">
    <w:abstractNumId w:val="2"/>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коморохова Ольга Львовна">
    <w15:presenceInfo w15:providerId="AD" w15:userId="S-1-5-21-2622366326-3975977183-2330048222-2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4F13"/>
    <w:rsid w:val="000013CC"/>
    <w:rsid w:val="00001999"/>
    <w:rsid w:val="000024A0"/>
    <w:rsid w:val="000062B7"/>
    <w:rsid w:val="000066A9"/>
    <w:rsid w:val="00021E88"/>
    <w:rsid w:val="00026B39"/>
    <w:rsid w:val="000308A3"/>
    <w:rsid w:val="00030E65"/>
    <w:rsid w:val="0003325B"/>
    <w:rsid w:val="00054A3B"/>
    <w:rsid w:val="0005713B"/>
    <w:rsid w:val="00060065"/>
    <w:rsid w:val="00061A05"/>
    <w:rsid w:val="00063E02"/>
    <w:rsid w:val="00065713"/>
    <w:rsid w:val="00067283"/>
    <w:rsid w:val="00074F5A"/>
    <w:rsid w:val="00080875"/>
    <w:rsid w:val="00083014"/>
    <w:rsid w:val="0008316E"/>
    <w:rsid w:val="00086472"/>
    <w:rsid w:val="00092910"/>
    <w:rsid w:val="00093928"/>
    <w:rsid w:val="00094D6E"/>
    <w:rsid w:val="0009519C"/>
    <w:rsid w:val="00096221"/>
    <w:rsid w:val="000A14FE"/>
    <w:rsid w:val="000A1F78"/>
    <w:rsid w:val="000A60FE"/>
    <w:rsid w:val="000B2642"/>
    <w:rsid w:val="000B2E90"/>
    <w:rsid w:val="000B57D3"/>
    <w:rsid w:val="000B6BC9"/>
    <w:rsid w:val="000C0CCB"/>
    <w:rsid w:val="000C1C86"/>
    <w:rsid w:val="000C426F"/>
    <w:rsid w:val="000C77BC"/>
    <w:rsid w:val="000D1A8C"/>
    <w:rsid w:val="000D517A"/>
    <w:rsid w:val="000E46C2"/>
    <w:rsid w:val="000F1E5E"/>
    <w:rsid w:val="000F3F00"/>
    <w:rsid w:val="000F411A"/>
    <w:rsid w:val="000F635C"/>
    <w:rsid w:val="000F6A66"/>
    <w:rsid w:val="001016FC"/>
    <w:rsid w:val="0010451B"/>
    <w:rsid w:val="0011539A"/>
    <w:rsid w:val="00122A09"/>
    <w:rsid w:val="00124452"/>
    <w:rsid w:val="0012483A"/>
    <w:rsid w:val="00126302"/>
    <w:rsid w:val="00126F2D"/>
    <w:rsid w:val="00130FF6"/>
    <w:rsid w:val="00132AB1"/>
    <w:rsid w:val="001331EB"/>
    <w:rsid w:val="00136711"/>
    <w:rsid w:val="001409FA"/>
    <w:rsid w:val="00142E5B"/>
    <w:rsid w:val="00146E39"/>
    <w:rsid w:val="00147F40"/>
    <w:rsid w:val="00150351"/>
    <w:rsid w:val="0015264C"/>
    <w:rsid w:val="00152991"/>
    <w:rsid w:val="001548F8"/>
    <w:rsid w:val="00161A0C"/>
    <w:rsid w:val="001632DB"/>
    <w:rsid w:val="00163A3E"/>
    <w:rsid w:val="00175585"/>
    <w:rsid w:val="00175FA9"/>
    <w:rsid w:val="00185C8A"/>
    <w:rsid w:val="0019569C"/>
    <w:rsid w:val="00197016"/>
    <w:rsid w:val="001A2558"/>
    <w:rsid w:val="001B57D0"/>
    <w:rsid w:val="001B76D3"/>
    <w:rsid w:val="001C217D"/>
    <w:rsid w:val="001C3FA9"/>
    <w:rsid w:val="001C7821"/>
    <w:rsid w:val="001D1672"/>
    <w:rsid w:val="001D4B31"/>
    <w:rsid w:val="001E202B"/>
    <w:rsid w:val="001E45CC"/>
    <w:rsid w:val="001E4E66"/>
    <w:rsid w:val="001E6041"/>
    <w:rsid w:val="001F018C"/>
    <w:rsid w:val="001F1824"/>
    <w:rsid w:val="001F4403"/>
    <w:rsid w:val="001F53ED"/>
    <w:rsid w:val="00205433"/>
    <w:rsid w:val="00214706"/>
    <w:rsid w:val="00215B94"/>
    <w:rsid w:val="002251E7"/>
    <w:rsid w:val="0022552B"/>
    <w:rsid w:val="002261A2"/>
    <w:rsid w:val="002332F2"/>
    <w:rsid w:val="00233AAA"/>
    <w:rsid w:val="00233B4E"/>
    <w:rsid w:val="00235857"/>
    <w:rsid w:val="0023652E"/>
    <w:rsid w:val="0024018C"/>
    <w:rsid w:val="00242E4E"/>
    <w:rsid w:val="00250726"/>
    <w:rsid w:val="00250A9E"/>
    <w:rsid w:val="00251A9E"/>
    <w:rsid w:val="002547B3"/>
    <w:rsid w:val="00255B24"/>
    <w:rsid w:val="00257130"/>
    <w:rsid w:val="00257E43"/>
    <w:rsid w:val="0026231C"/>
    <w:rsid w:val="002656F4"/>
    <w:rsid w:val="00266352"/>
    <w:rsid w:val="00277F96"/>
    <w:rsid w:val="0028181E"/>
    <w:rsid w:val="00281C7D"/>
    <w:rsid w:val="002822FF"/>
    <w:rsid w:val="0028468E"/>
    <w:rsid w:val="00287BF1"/>
    <w:rsid w:val="002907FC"/>
    <w:rsid w:val="002908FA"/>
    <w:rsid w:val="00291846"/>
    <w:rsid w:val="00295B7E"/>
    <w:rsid w:val="002964EE"/>
    <w:rsid w:val="002A0F4C"/>
    <w:rsid w:val="002A1911"/>
    <w:rsid w:val="002A7CB7"/>
    <w:rsid w:val="002B0881"/>
    <w:rsid w:val="002B2BB8"/>
    <w:rsid w:val="002B3A12"/>
    <w:rsid w:val="002B444E"/>
    <w:rsid w:val="002B6478"/>
    <w:rsid w:val="002D1E13"/>
    <w:rsid w:val="002D55A3"/>
    <w:rsid w:val="002E144B"/>
    <w:rsid w:val="002E1E80"/>
    <w:rsid w:val="002E327E"/>
    <w:rsid w:val="002E34DF"/>
    <w:rsid w:val="002E3B12"/>
    <w:rsid w:val="002E5926"/>
    <w:rsid w:val="002F181A"/>
    <w:rsid w:val="002F3DE4"/>
    <w:rsid w:val="003018E7"/>
    <w:rsid w:val="003043E5"/>
    <w:rsid w:val="00304EDA"/>
    <w:rsid w:val="00305F86"/>
    <w:rsid w:val="00311CD2"/>
    <w:rsid w:val="00312A65"/>
    <w:rsid w:val="00316C59"/>
    <w:rsid w:val="0031762E"/>
    <w:rsid w:val="0032087E"/>
    <w:rsid w:val="00325F70"/>
    <w:rsid w:val="003270EA"/>
    <w:rsid w:val="00327B56"/>
    <w:rsid w:val="00327DB8"/>
    <w:rsid w:val="003336F5"/>
    <w:rsid w:val="00333B17"/>
    <w:rsid w:val="00336999"/>
    <w:rsid w:val="0034068A"/>
    <w:rsid w:val="00340B63"/>
    <w:rsid w:val="00340FAE"/>
    <w:rsid w:val="00341FF6"/>
    <w:rsid w:val="00342921"/>
    <w:rsid w:val="00346264"/>
    <w:rsid w:val="00346916"/>
    <w:rsid w:val="00346FD4"/>
    <w:rsid w:val="00347DF3"/>
    <w:rsid w:val="003500E0"/>
    <w:rsid w:val="00354A10"/>
    <w:rsid w:val="00356747"/>
    <w:rsid w:val="00361CE4"/>
    <w:rsid w:val="00362120"/>
    <w:rsid w:val="003631B4"/>
    <w:rsid w:val="00363281"/>
    <w:rsid w:val="00370DFC"/>
    <w:rsid w:val="00370E19"/>
    <w:rsid w:val="00372F4D"/>
    <w:rsid w:val="00373721"/>
    <w:rsid w:val="0037397E"/>
    <w:rsid w:val="00375157"/>
    <w:rsid w:val="00380163"/>
    <w:rsid w:val="00381B0D"/>
    <w:rsid w:val="00385172"/>
    <w:rsid w:val="00391848"/>
    <w:rsid w:val="003A339A"/>
    <w:rsid w:val="003A3798"/>
    <w:rsid w:val="003B2F3E"/>
    <w:rsid w:val="003B557D"/>
    <w:rsid w:val="003C04F3"/>
    <w:rsid w:val="003C13A9"/>
    <w:rsid w:val="003C2207"/>
    <w:rsid w:val="003C6C00"/>
    <w:rsid w:val="003D1E93"/>
    <w:rsid w:val="003D7CA5"/>
    <w:rsid w:val="003E68C8"/>
    <w:rsid w:val="003F58E4"/>
    <w:rsid w:val="003F66CC"/>
    <w:rsid w:val="0040477D"/>
    <w:rsid w:val="004060C3"/>
    <w:rsid w:val="00420C3B"/>
    <w:rsid w:val="0042117F"/>
    <w:rsid w:val="004219E9"/>
    <w:rsid w:val="00424DE8"/>
    <w:rsid w:val="0042642E"/>
    <w:rsid w:val="00426913"/>
    <w:rsid w:val="00427AA4"/>
    <w:rsid w:val="00427E65"/>
    <w:rsid w:val="004306B8"/>
    <w:rsid w:val="00430D9C"/>
    <w:rsid w:val="00431B93"/>
    <w:rsid w:val="00437EDA"/>
    <w:rsid w:val="00442892"/>
    <w:rsid w:val="00442ABB"/>
    <w:rsid w:val="00447157"/>
    <w:rsid w:val="00455C0A"/>
    <w:rsid w:val="00456BAF"/>
    <w:rsid w:val="00463D44"/>
    <w:rsid w:val="004645C2"/>
    <w:rsid w:val="00464AFB"/>
    <w:rsid w:val="00467BFD"/>
    <w:rsid w:val="00470E90"/>
    <w:rsid w:val="0047167B"/>
    <w:rsid w:val="00477AEC"/>
    <w:rsid w:val="00480E60"/>
    <w:rsid w:val="00485A89"/>
    <w:rsid w:val="00485CAD"/>
    <w:rsid w:val="00486EE1"/>
    <w:rsid w:val="004923CC"/>
    <w:rsid w:val="00493149"/>
    <w:rsid w:val="004951F0"/>
    <w:rsid w:val="004970E0"/>
    <w:rsid w:val="004A2236"/>
    <w:rsid w:val="004A3962"/>
    <w:rsid w:val="004A3EF2"/>
    <w:rsid w:val="004A6C6A"/>
    <w:rsid w:val="004A7CED"/>
    <w:rsid w:val="004B489F"/>
    <w:rsid w:val="004B5741"/>
    <w:rsid w:val="004B743C"/>
    <w:rsid w:val="004B7F13"/>
    <w:rsid w:val="004B7FCC"/>
    <w:rsid w:val="004C07D6"/>
    <w:rsid w:val="004C4063"/>
    <w:rsid w:val="004C6465"/>
    <w:rsid w:val="004C7AB6"/>
    <w:rsid w:val="004D2F1B"/>
    <w:rsid w:val="004D5AB7"/>
    <w:rsid w:val="004E4650"/>
    <w:rsid w:val="004E66D2"/>
    <w:rsid w:val="004F1A03"/>
    <w:rsid w:val="004F254F"/>
    <w:rsid w:val="004F2FA2"/>
    <w:rsid w:val="004F39B9"/>
    <w:rsid w:val="00500928"/>
    <w:rsid w:val="0050441F"/>
    <w:rsid w:val="00507024"/>
    <w:rsid w:val="0051250B"/>
    <w:rsid w:val="0051273E"/>
    <w:rsid w:val="0051380F"/>
    <w:rsid w:val="0051511B"/>
    <w:rsid w:val="00515F23"/>
    <w:rsid w:val="00516470"/>
    <w:rsid w:val="00520B4C"/>
    <w:rsid w:val="00523F86"/>
    <w:rsid w:val="00530AFD"/>
    <w:rsid w:val="00532393"/>
    <w:rsid w:val="005365D4"/>
    <w:rsid w:val="00537454"/>
    <w:rsid w:val="00544728"/>
    <w:rsid w:val="00545130"/>
    <w:rsid w:val="00560BB3"/>
    <w:rsid w:val="005623E7"/>
    <w:rsid w:val="00570EAF"/>
    <w:rsid w:val="005730F0"/>
    <w:rsid w:val="00573808"/>
    <w:rsid w:val="00574113"/>
    <w:rsid w:val="00574A70"/>
    <w:rsid w:val="0057524B"/>
    <w:rsid w:val="005808A7"/>
    <w:rsid w:val="00581633"/>
    <w:rsid w:val="00583A11"/>
    <w:rsid w:val="005848C7"/>
    <w:rsid w:val="00586219"/>
    <w:rsid w:val="005A012E"/>
    <w:rsid w:val="005A21DC"/>
    <w:rsid w:val="005A3680"/>
    <w:rsid w:val="005A540C"/>
    <w:rsid w:val="005B299E"/>
    <w:rsid w:val="005B4F63"/>
    <w:rsid w:val="005B774B"/>
    <w:rsid w:val="005D0F22"/>
    <w:rsid w:val="005D24CF"/>
    <w:rsid w:val="005D2E1A"/>
    <w:rsid w:val="005E01EF"/>
    <w:rsid w:val="005E0D6D"/>
    <w:rsid w:val="005E1BD4"/>
    <w:rsid w:val="005E430D"/>
    <w:rsid w:val="005E55AA"/>
    <w:rsid w:val="005E7C6C"/>
    <w:rsid w:val="005F4070"/>
    <w:rsid w:val="005F4BA3"/>
    <w:rsid w:val="005F61A0"/>
    <w:rsid w:val="00603B0D"/>
    <w:rsid w:val="00604F48"/>
    <w:rsid w:val="00605C97"/>
    <w:rsid w:val="00610373"/>
    <w:rsid w:val="006150C2"/>
    <w:rsid w:val="00624E7F"/>
    <w:rsid w:val="00625EC7"/>
    <w:rsid w:val="00626A2D"/>
    <w:rsid w:val="00631B47"/>
    <w:rsid w:val="00637A53"/>
    <w:rsid w:val="00641210"/>
    <w:rsid w:val="00644628"/>
    <w:rsid w:val="00653A17"/>
    <w:rsid w:val="00655F07"/>
    <w:rsid w:val="006568C8"/>
    <w:rsid w:val="00660D4B"/>
    <w:rsid w:val="00662C62"/>
    <w:rsid w:val="00667299"/>
    <w:rsid w:val="0066739D"/>
    <w:rsid w:val="00670B2A"/>
    <w:rsid w:val="00680064"/>
    <w:rsid w:val="0068645E"/>
    <w:rsid w:val="00687748"/>
    <w:rsid w:val="006906AD"/>
    <w:rsid w:val="00690DB7"/>
    <w:rsid w:val="00691BE5"/>
    <w:rsid w:val="006A1834"/>
    <w:rsid w:val="006A595C"/>
    <w:rsid w:val="006A76E8"/>
    <w:rsid w:val="006B0253"/>
    <w:rsid w:val="006B1BE1"/>
    <w:rsid w:val="006B379A"/>
    <w:rsid w:val="006B4880"/>
    <w:rsid w:val="006C3334"/>
    <w:rsid w:val="006C40C5"/>
    <w:rsid w:val="006C7A60"/>
    <w:rsid w:val="006D247C"/>
    <w:rsid w:val="006D44AF"/>
    <w:rsid w:val="006D77D9"/>
    <w:rsid w:val="006E22A1"/>
    <w:rsid w:val="006E7203"/>
    <w:rsid w:val="006E765C"/>
    <w:rsid w:val="006F3D9F"/>
    <w:rsid w:val="00707394"/>
    <w:rsid w:val="00711E65"/>
    <w:rsid w:val="007128D9"/>
    <w:rsid w:val="00713F5E"/>
    <w:rsid w:val="00714157"/>
    <w:rsid w:val="00723F81"/>
    <w:rsid w:val="007245BB"/>
    <w:rsid w:val="007251D7"/>
    <w:rsid w:val="0073384F"/>
    <w:rsid w:val="0073401D"/>
    <w:rsid w:val="007346D1"/>
    <w:rsid w:val="00734FA9"/>
    <w:rsid w:val="00735338"/>
    <w:rsid w:val="00737EA2"/>
    <w:rsid w:val="00740552"/>
    <w:rsid w:val="007443FE"/>
    <w:rsid w:val="00744AE7"/>
    <w:rsid w:val="0074537C"/>
    <w:rsid w:val="00745F89"/>
    <w:rsid w:val="00750F4D"/>
    <w:rsid w:val="0075540A"/>
    <w:rsid w:val="00755ED1"/>
    <w:rsid w:val="0075737E"/>
    <w:rsid w:val="007620E2"/>
    <w:rsid w:val="00765CAB"/>
    <w:rsid w:val="007702E0"/>
    <w:rsid w:val="00773598"/>
    <w:rsid w:val="00773D0B"/>
    <w:rsid w:val="00777380"/>
    <w:rsid w:val="007901FE"/>
    <w:rsid w:val="007956DE"/>
    <w:rsid w:val="00795A43"/>
    <w:rsid w:val="007A30A8"/>
    <w:rsid w:val="007B2E39"/>
    <w:rsid w:val="007B57AF"/>
    <w:rsid w:val="007B7AE0"/>
    <w:rsid w:val="007C210D"/>
    <w:rsid w:val="007C2E9A"/>
    <w:rsid w:val="007C52E5"/>
    <w:rsid w:val="007C75FD"/>
    <w:rsid w:val="007D1A8B"/>
    <w:rsid w:val="007D2C84"/>
    <w:rsid w:val="007D7E33"/>
    <w:rsid w:val="007E2762"/>
    <w:rsid w:val="007E3DA0"/>
    <w:rsid w:val="007E49F3"/>
    <w:rsid w:val="007E4DB4"/>
    <w:rsid w:val="007E53AF"/>
    <w:rsid w:val="007F0F8B"/>
    <w:rsid w:val="007F3BED"/>
    <w:rsid w:val="0080180A"/>
    <w:rsid w:val="0080292F"/>
    <w:rsid w:val="0080329E"/>
    <w:rsid w:val="00805B5D"/>
    <w:rsid w:val="00805F7A"/>
    <w:rsid w:val="00806974"/>
    <w:rsid w:val="00816268"/>
    <w:rsid w:val="0082172B"/>
    <w:rsid w:val="008252F6"/>
    <w:rsid w:val="008335B6"/>
    <w:rsid w:val="008339E7"/>
    <w:rsid w:val="00847374"/>
    <w:rsid w:val="0085562B"/>
    <w:rsid w:val="008625DA"/>
    <w:rsid w:val="008627B8"/>
    <w:rsid w:val="00863107"/>
    <w:rsid w:val="00866621"/>
    <w:rsid w:val="00866AEF"/>
    <w:rsid w:val="008715E0"/>
    <w:rsid w:val="00871A01"/>
    <w:rsid w:val="00872720"/>
    <w:rsid w:val="00877DF8"/>
    <w:rsid w:val="0088512E"/>
    <w:rsid w:val="00887FFB"/>
    <w:rsid w:val="00893E66"/>
    <w:rsid w:val="008A14EB"/>
    <w:rsid w:val="008A2147"/>
    <w:rsid w:val="008A214C"/>
    <w:rsid w:val="008A5128"/>
    <w:rsid w:val="008A526D"/>
    <w:rsid w:val="008A54C6"/>
    <w:rsid w:val="008A5A7D"/>
    <w:rsid w:val="008A5CCE"/>
    <w:rsid w:val="008A7F72"/>
    <w:rsid w:val="008B06DB"/>
    <w:rsid w:val="008B08AA"/>
    <w:rsid w:val="008B1B81"/>
    <w:rsid w:val="008B3DCD"/>
    <w:rsid w:val="008B47B2"/>
    <w:rsid w:val="008B4F13"/>
    <w:rsid w:val="008B536C"/>
    <w:rsid w:val="008B6CB3"/>
    <w:rsid w:val="008B7B5C"/>
    <w:rsid w:val="008C268D"/>
    <w:rsid w:val="008C311D"/>
    <w:rsid w:val="008C6199"/>
    <w:rsid w:val="008D0A26"/>
    <w:rsid w:val="008D3184"/>
    <w:rsid w:val="008D3755"/>
    <w:rsid w:val="008D3F8D"/>
    <w:rsid w:val="008D4F91"/>
    <w:rsid w:val="008D6B58"/>
    <w:rsid w:val="008E1129"/>
    <w:rsid w:val="008F6684"/>
    <w:rsid w:val="00900975"/>
    <w:rsid w:val="0090241B"/>
    <w:rsid w:val="0090491B"/>
    <w:rsid w:val="00904AC4"/>
    <w:rsid w:val="00905616"/>
    <w:rsid w:val="009067B7"/>
    <w:rsid w:val="00915E20"/>
    <w:rsid w:val="00916F53"/>
    <w:rsid w:val="009174D3"/>
    <w:rsid w:val="009241B6"/>
    <w:rsid w:val="00927B66"/>
    <w:rsid w:val="00931BF6"/>
    <w:rsid w:val="00935304"/>
    <w:rsid w:val="00945611"/>
    <w:rsid w:val="0094670B"/>
    <w:rsid w:val="00946A5F"/>
    <w:rsid w:val="009505FB"/>
    <w:rsid w:val="009546FF"/>
    <w:rsid w:val="00963A0E"/>
    <w:rsid w:val="0096622B"/>
    <w:rsid w:val="0097215D"/>
    <w:rsid w:val="00973D05"/>
    <w:rsid w:val="0097707B"/>
    <w:rsid w:val="00977675"/>
    <w:rsid w:val="009777D6"/>
    <w:rsid w:val="00982216"/>
    <w:rsid w:val="00982A84"/>
    <w:rsid w:val="00984FA8"/>
    <w:rsid w:val="0098513D"/>
    <w:rsid w:val="00985A7D"/>
    <w:rsid w:val="00987756"/>
    <w:rsid w:val="0099158C"/>
    <w:rsid w:val="00994BB6"/>
    <w:rsid w:val="0099662C"/>
    <w:rsid w:val="009968BD"/>
    <w:rsid w:val="00996BE0"/>
    <w:rsid w:val="009A5C7D"/>
    <w:rsid w:val="009A650F"/>
    <w:rsid w:val="009B06AC"/>
    <w:rsid w:val="009B1390"/>
    <w:rsid w:val="009B1C8C"/>
    <w:rsid w:val="009C741A"/>
    <w:rsid w:val="009C7D69"/>
    <w:rsid w:val="009D001D"/>
    <w:rsid w:val="009D0774"/>
    <w:rsid w:val="009D4105"/>
    <w:rsid w:val="009D4FAE"/>
    <w:rsid w:val="009D547C"/>
    <w:rsid w:val="009D58ED"/>
    <w:rsid w:val="009E01DA"/>
    <w:rsid w:val="009E154F"/>
    <w:rsid w:val="009E3C63"/>
    <w:rsid w:val="009E46F9"/>
    <w:rsid w:val="009E4A8A"/>
    <w:rsid w:val="009E6C3A"/>
    <w:rsid w:val="009E7BDE"/>
    <w:rsid w:val="009F59A0"/>
    <w:rsid w:val="009F7638"/>
    <w:rsid w:val="00A01A23"/>
    <w:rsid w:val="00A04536"/>
    <w:rsid w:val="00A066F0"/>
    <w:rsid w:val="00A07F76"/>
    <w:rsid w:val="00A10867"/>
    <w:rsid w:val="00A113BB"/>
    <w:rsid w:val="00A147AB"/>
    <w:rsid w:val="00A204E5"/>
    <w:rsid w:val="00A23B2B"/>
    <w:rsid w:val="00A31AF8"/>
    <w:rsid w:val="00A32D74"/>
    <w:rsid w:val="00A32F16"/>
    <w:rsid w:val="00A3676B"/>
    <w:rsid w:val="00A44C94"/>
    <w:rsid w:val="00A4748F"/>
    <w:rsid w:val="00A51F6F"/>
    <w:rsid w:val="00A54608"/>
    <w:rsid w:val="00A67EBB"/>
    <w:rsid w:val="00A743AE"/>
    <w:rsid w:val="00A80584"/>
    <w:rsid w:val="00A83A79"/>
    <w:rsid w:val="00A86C6F"/>
    <w:rsid w:val="00A87349"/>
    <w:rsid w:val="00A87DA1"/>
    <w:rsid w:val="00A957AA"/>
    <w:rsid w:val="00A96FD6"/>
    <w:rsid w:val="00AA2B3D"/>
    <w:rsid w:val="00AA5B70"/>
    <w:rsid w:val="00AA7430"/>
    <w:rsid w:val="00AA7FBF"/>
    <w:rsid w:val="00AB1174"/>
    <w:rsid w:val="00AC522A"/>
    <w:rsid w:val="00AC5CFD"/>
    <w:rsid w:val="00AC63FF"/>
    <w:rsid w:val="00AD12AD"/>
    <w:rsid w:val="00AD27AF"/>
    <w:rsid w:val="00AE0A08"/>
    <w:rsid w:val="00AE4AB6"/>
    <w:rsid w:val="00AF0A1C"/>
    <w:rsid w:val="00AF2EBA"/>
    <w:rsid w:val="00AF467C"/>
    <w:rsid w:val="00B04700"/>
    <w:rsid w:val="00B11DB7"/>
    <w:rsid w:val="00B17144"/>
    <w:rsid w:val="00B24D91"/>
    <w:rsid w:val="00B24D92"/>
    <w:rsid w:val="00B25904"/>
    <w:rsid w:val="00B25DC6"/>
    <w:rsid w:val="00B2661B"/>
    <w:rsid w:val="00B26CCE"/>
    <w:rsid w:val="00B306F2"/>
    <w:rsid w:val="00B35283"/>
    <w:rsid w:val="00B41803"/>
    <w:rsid w:val="00B52221"/>
    <w:rsid w:val="00B52D55"/>
    <w:rsid w:val="00B57F44"/>
    <w:rsid w:val="00B60D67"/>
    <w:rsid w:val="00B62646"/>
    <w:rsid w:val="00B7571E"/>
    <w:rsid w:val="00B772EC"/>
    <w:rsid w:val="00B77496"/>
    <w:rsid w:val="00B77B26"/>
    <w:rsid w:val="00B83CD4"/>
    <w:rsid w:val="00B84E58"/>
    <w:rsid w:val="00B87481"/>
    <w:rsid w:val="00B9071F"/>
    <w:rsid w:val="00B91354"/>
    <w:rsid w:val="00B91AC9"/>
    <w:rsid w:val="00B9735D"/>
    <w:rsid w:val="00B97D77"/>
    <w:rsid w:val="00BA4166"/>
    <w:rsid w:val="00BA6A0E"/>
    <w:rsid w:val="00BA7CF8"/>
    <w:rsid w:val="00BB620B"/>
    <w:rsid w:val="00BC0290"/>
    <w:rsid w:val="00BC32A2"/>
    <w:rsid w:val="00BC3F9D"/>
    <w:rsid w:val="00BC410E"/>
    <w:rsid w:val="00BC67B8"/>
    <w:rsid w:val="00BC7175"/>
    <w:rsid w:val="00BC72E3"/>
    <w:rsid w:val="00BD7604"/>
    <w:rsid w:val="00BE6C96"/>
    <w:rsid w:val="00BE76E9"/>
    <w:rsid w:val="00BF0A48"/>
    <w:rsid w:val="00BF6321"/>
    <w:rsid w:val="00C056C0"/>
    <w:rsid w:val="00C06566"/>
    <w:rsid w:val="00C10090"/>
    <w:rsid w:val="00C119FF"/>
    <w:rsid w:val="00C12FCD"/>
    <w:rsid w:val="00C1381C"/>
    <w:rsid w:val="00C142C4"/>
    <w:rsid w:val="00C14500"/>
    <w:rsid w:val="00C16C51"/>
    <w:rsid w:val="00C213ED"/>
    <w:rsid w:val="00C22AA4"/>
    <w:rsid w:val="00C242DE"/>
    <w:rsid w:val="00C265FB"/>
    <w:rsid w:val="00C32238"/>
    <w:rsid w:val="00C34107"/>
    <w:rsid w:val="00C356D1"/>
    <w:rsid w:val="00C402FF"/>
    <w:rsid w:val="00C41289"/>
    <w:rsid w:val="00C44C55"/>
    <w:rsid w:val="00C451BE"/>
    <w:rsid w:val="00C47886"/>
    <w:rsid w:val="00C47D4C"/>
    <w:rsid w:val="00C5644F"/>
    <w:rsid w:val="00C655A1"/>
    <w:rsid w:val="00C65E56"/>
    <w:rsid w:val="00C673C1"/>
    <w:rsid w:val="00C67C87"/>
    <w:rsid w:val="00C745F3"/>
    <w:rsid w:val="00C80882"/>
    <w:rsid w:val="00C829AC"/>
    <w:rsid w:val="00C8362A"/>
    <w:rsid w:val="00C9113A"/>
    <w:rsid w:val="00C91993"/>
    <w:rsid w:val="00C924C9"/>
    <w:rsid w:val="00C92C7A"/>
    <w:rsid w:val="00C93443"/>
    <w:rsid w:val="00C93B66"/>
    <w:rsid w:val="00C93D62"/>
    <w:rsid w:val="00CA0AB9"/>
    <w:rsid w:val="00CA1157"/>
    <w:rsid w:val="00CA1888"/>
    <w:rsid w:val="00CA4C9E"/>
    <w:rsid w:val="00CB1C02"/>
    <w:rsid w:val="00CB29A3"/>
    <w:rsid w:val="00CB3CF5"/>
    <w:rsid w:val="00CB5752"/>
    <w:rsid w:val="00CC600A"/>
    <w:rsid w:val="00CC6DEB"/>
    <w:rsid w:val="00CD3B2A"/>
    <w:rsid w:val="00CD4BD6"/>
    <w:rsid w:val="00CD6446"/>
    <w:rsid w:val="00CE02EF"/>
    <w:rsid w:val="00CE1920"/>
    <w:rsid w:val="00CE2526"/>
    <w:rsid w:val="00CE32D8"/>
    <w:rsid w:val="00CE5955"/>
    <w:rsid w:val="00CE7438"/>
    <w:rsid w:val="00CE7CD7"/>
    <w:rsid w:val="00CF574A"/>
    <w:rsid w:val="00CF5928"/>
    <w:rsid w:val="00D00973"/>
    <w:rsid w:val="00D02172"/>
    <w:rsid w:val="00D026E4"/>
    <w:rsid w:val="00D07208"/>
    <w:rsid w:val="00D1186C"/>
    <w:rsid w:val="00D14BA3"/>
    <w:rsid w:val="00D1760D"/>
    <w:rsid w:val="00D24C7C"/>
    <w:rsid w:val="00D32AFA"/>
    <w:rsid w:val="00D32FC7"/>
    <w:rsid w:val="00D368F5"/>
    <w:rsid w:val="00D36CA0"/>
    <w:rsid w:val="00D40617"/>
    <w:rsid w:val="00D4082A"/>
    <w:rsid w:val="00D4476C"/>
    <w:rsid w:val="00D44AED"/>
    <w:rsid w:val="00D475F0"/>
    <w:rsid w:val="00D514BA"/>
    <w:rsid w:val="00D5595F"/>
    <w:rsid w:val="00D56771"/>
    <w:rsid w:val="00D65A80"/>
    <w:rsid w:val="00D665C4"/>
    <w:rsid w:val="00D6668F"/>
    <w:rsid w:val="00D67765"/>
    <w:rsid w:val="00D7417E"/>
    <w:rsid w:val="00D76CD6"/>
    <w:rsid w:val="00D84032"/>
    <w:rsid w:val="00D84594"/>
    <w:rsid w:val="00D9127C"/>
    <w:rsid w:val="00DA005E"/>
    <w:rsid w:val="00DA012A"/>
    <w:rsid w:val="00DA68E2"/>
    <w:rsid w:val="00DB13D0"/>
    <w:rsid w:val="00DB2229"/>
    <w:rsid w:val="00DB2DEA"/>
    <w:rsid w:val="00DB3D68"/>
    <w:rsid w:val="00DB7BF2"/>
    <w:rsid w:val="00DC136F"/>
    <w:rsid w:val="00DD45B4"/>
    <w:rsid w:val="00DD46A1"/>
    <w:rsid w:val="00DD49D3"/>
    <w:rsid w:val="00DF0478"/>
    <w:rsid w:val="00DF7454"/>
    <w:rsid w:val="00E005F2"/>
    <w:rsid w:val="00E044BB"/>
    <w:rsid w:val="00E04812"/>
    <w:rsid w:val="00E1309F"/>
    <w:rsid w:val="00E14651"/>
    <w:rsid w:val="00E15BB0"/>
    <w:rsid w:val="00E2018E"/>
    <w:rsid w:val="00E20ED2"/>
    <w:rsid w:val="00E2115E"/>
    <w:rsid w:val="00E26161"/>
    <w:rsid w:val="00E26BA5"/>
    <w:rsid w:val="00E278DB"/>
    <w:rsid w:val="00E30328"/>
    <w:rsid w:val="00E325BC"/>
    <w:rsid w:val="00E329AB"/>
    <w:rsid w:val="00E35D4B"/>
    <w:rsid w:val="00E35D77"/>
    <w:rsid w:val="00E41F66"/>
    <w:rsid w:val="00E42822"/>
    <w:rsid w:val="00E47C5B"/>
    <w:rsid w:val="00E51B1E"/>
    <w:rsid w:val="00E51C5C"/>
    <w:rsid w:val="00E526BE"/>
    <w:rsid w:val="00E57209"/>
    <w:rsid w:val="00E661A5"/>
    <w:rsid w:val="00E7025F"/>
    <w:rsid w:val="00E70279"/>
    <w:rsid w:val="00E71FBA"/>
    <w:rsid w:val="00E720AC"/>
    <w:rsid w:val="00E723C5"/>
    <w:rsid w:val="00E74B1E"/>
    <w:rsid w:val="00E87F05"/>
    <w:rsid w:val="00E920F7"/>
    <w:rsid w:val="00E923AC"/>
    <w:rsid w:val="00E9259F"/>
    <w:rsid w:val="00EA0100"/>
    <w:rsid w:val="00EA1E2C"/>
    <w:rsid w:val="00EA3F31"/>
    <w:rsid w:val="00EA58C1"/>
    <w:rsid w:val="00EB0CD6"/>
    <w:rsid w:val="00EB1BB1"/>
    <w:rsid w:val="00EB1C38"/>
    <w:rsid w:val="00EB1EB3"/>
    <w:rsid w:val="00EB5604"/>
    <w:rsid w:val="00EB764E"/>
    <w:rsid w:val="00EC7285"/>
    <w:rsid w:val="00ED351C"/>
    <w:rsid w:val="00ED3A7F"/>
    <w:rsid w:val="00ED5501"/>
    <w:rsid w:val="00ED7092"/>
    <w:rsid w:val="00ED7A57"/>
    <w:rsid w:val="00EE156F"/>
    <w:rsid w:val="00EE6018"/>
    <w:rsid w:val="00EE68BA"/>
    <w:rsid w:val="00EE7836"/>
    <w:rsid w:val="00EF192F"/>
    <w:rsid w:val="00EF21D1"/>
    <w:rsid w:val="00F00A7B"/>
    <w:rsid w:val="00F0313D"/>
    <w:rsid w:val="00F05E75"/>
    <w:rsid w:val="00F156AF"/>
    <w:rsid w:val="00F21C52"/>
    <w:rsid w:val="00F2359B"/>
    <w:rsid w:val="00F26542"/>
    <w:rsid w:val="00F30073"/>
    <w:rsid w:val="00F33281"/>
    <w:rsid w:val="00F416EF"/>
    <w:rsid w:val="00F42DBA"/>
    <w:rsid w:val="00F45654"/>
    <w:rsid w:val="00F47B37"/>
    <w:rsid w:val="00F47F3E"/>
    <w:rsid w:val="00F511C6"/>
    <w:rsid w:val="00F528E4"/>
    <w:rsid w:val="00F61353"/>
    <w:rsid w:val="00F62E2D"/>
    <w:rsid w:val="00F632CE"/>
    <w:rsid w:val="00F63338"/>
    <w:rsid w:val="00F66432"/>
    <w:rsid w:val="00F6662A"/>
    <w:rsid w:val="00F6768C"/>
    <w:rsid w:val="00F676DA"/>
    <w:rsid w:val="00F70C17"/>
    <w:rsid w:val="00F75538"/>
    <w:rsid w:val="00F7740C"/>
    <w:rsid w:val="00F77EA7"/>
    <w:rsid w:val="00F8164D"/>
    <w:rsid w:val="00F81BAF"/>
    <w:rsid w:val="00F85B28"/>
    <w:rsid w:val="00F934CC"/>
    <w:rsid w:val="00F95DC5"/>
    <w:rsid w:val="00F960EC"/>
    <w:rsid w:val="00FA1509"/>
    <w:rsid w:val="00FA3F60"/>
    <w:rsid w:val="00FA5AF3"/>
    <w:rsid w:val="00FB0411"/>
    <w:rsid w:val="00FB134B"/>
    <w:rsid w:val="00FB39F1"/>
    <w:rsid w:val="00FB6751"/>
    <w:rsid w:val="00FB6E01"/>
    <w:rsid w:val="00FC1CC0"/>
    <w:rsid w:val="00FC3E98"/>
    <w:rsid w:val="00FC5317"/>
    <w:rsid w:val="00FC56CC"/>
    <w:rsid w:val="00FC6DB7"/>
    <w:rsid w:val="00FD1784"/>
    <w:rsid w:val="00FD27C1"/>
    <w:rsid w:val="00FE0207"/>
    <w:rsid w:val="00FE25B7"/>
    <w:rsid w:val="00FE31EC"/>
    <w:rsid w:val="00FE4DB4"/>
    <w:rsid w:val="00FE6CF1"/>
    <w:rsid w:val="00FF25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96BE0"/>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paragraph" w:styleId="1">
    <w:name w:val="heading 1"/>
    <w:basedOn w:val="a"/>
    <w:link w:val="10"/>
    <w:uiPriority w:val="9"/>
    <w:qFormat/>
    <w:rsid w:val="00AA5B70"/>
    <w:pPr>
      <w:suppressAutoHyphens w:val="0"/>
      <w:autoSpaceDN/>
      <w:spacing w:before="100" w:beforeAutospacing="1" w:after="100" w:afterAutospacing="1"/>
      <w:textAlignment w:val="auto"/>
      <w:outlineLvl w:val="0"/>
    </w:pPr>
    <w:rPr>
      <w:rFonts w:ascii="Times New Roman" w:hAnsi="Times New Roman"/>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A2236"/>
    <w:pPr>
      <w:tabs>
        <w:tab w:val="center" w:pos="4153"/>
        <w:tab w:val="right" w:pos="8306"/>
      </w:tabs>
    </w:pPr>
  </w:style>
  <w:style w:type="character" w:customStyle="1" w:styleId="a4">
    <w:name w:val="Нижний колонтитул Знак"/>
    <w:basedOn w:val="a0"/>
    <w:link w:val="a3"/>
    <w:uiPriority w:val="99"/>
    <w:rsid w:val="004A2236"/>
    <w:rPr>
      <w:rFonts w:ascii="Century" w:eastAsia="Times New Roman" w:hAnsi="Century" w:cs="Times New Roman"/>
      <w:sz w:val="20"/>
      <w:szCs w:val="20"/>
      <w:lang w:val="en-US" w:eastAsia="ru-RU"/>
    </w:rPr>
  </w:style>
  <w:style w:type="paragraph" w:styleId="a5">
    <w:name w:val="Normal (Web)"/>
    <w:basedOn w:val="a"/>
    <w:uiPriority w:val="99"/>
    <w:rsid w:val="004A2236"/>
    <w:pPr>
      <w:spacing w:before="100"/>
      <w:jc w:val="both"/>
    </w:pPr>
    <w:rPr>
      <w:rFonts w:ascii="Times New Roman" w:hAnsi="Times New Roman"/>
      <w:sz w:val="24"/>
      <w:szCs w:val="24"/>
      <w:lang w:val="ru-RU"/>
    </w:rPr>
  </w:style>
  <w:style w:type="paragraph" w:styleId="a6">
    <w:name w:val="header"/>
    <w:basedOn w:val="a"/>
    <w:link w:val="a7"/>
    <w:uiPriority w:val="99"/>
    <w:unhideWhenUsed/>
    <w:rsid w:val="004A2236"/>
    <w:pPr>
      <w:tabs>
        <w:tab w:val="center" w:pos="4677"/>
        <w:tab w:val="right" w:pos="9355"/>
      </w:tabs>
    </w:pPr>
  </w:style>
  <w:style w:type="character" w:customStyle="1" w:styleId="a7">
    <w:name w:val="Верхний колонтитул Знак"/>
    <w:basedOn w:val="a0"/>
    <w:link w:val="a6"/>
    <w:uiPriority w:val="99"/>
    <w:rsid w:val="004A2236"/>
    <w:rPr>
      <w:rFonts w:ascii="Century" w:eastAsia="Times New Roman" w:hAnsi="Century" w:cs="Times New Roman"/>
      <w:sz w:val="20"/>
      <w:szCs w:val="20"/>
      <w:lang w:val="en-US" w:eastAsia="ru-RU"/>
    </w:rPr>
  </w:style>
  <w:style w:type="paragraph" w:styleId="a8">
    <w:name w:val="Balloon Text"/>
    <w:basedOn w:val="a"/>
    <w:link w:val="a9"/>
    <w:uiPriority w:val="99"/>
    <w:semiHidden/>
    <w:unhideWhenUsed/>
    <w:rsid w:val="00EE68BA"/>
    <w:rPr>
      <w:rFonts w:ascii="Segoe UI" w:hAnsi="Segoe UI" w:cs="Segoe UI"/>
      <w:sz w:val="18"/>
      <w:szCs w:val="18"/>
    </w:rPr>
  </w:style>
  <w:style w:type="character" w:customStyle="1" w:styleId="a9">
    <w:name w:val="Текст выноски Знак"/>
    <w:basedOn w:val="a0"/>
    <w:link w:val="a8"/>
    <w:uiPriority w:val="99"/>
    <w:semiHidden/>
    <w:rsid w:val="00EE68BA"/>
    <w:rPr>
      <w:rFonts w:ascii="Segoe UI" w:eastAsia="Times New Roman" w:hAnsi="Segoe UI" w:cs="Segoe UI"/>
      <w:sz w:val="18"/>
      <w:szCs w:val="18"/>
      <w:lang w:val="en-US" w:eastAsia="ru-RU"/>
    </w:rPr>
  </w:style>
  <w:style w:type="paragraph" w:styleId="aa">
    <w:name w:val="List Paragraph"/>
    <w:basedOn w:val="a"/>
    <w:uiPriority w:val="34"/>
    <w:qFormat/>
    <w:rsid w:val="00ED3A7F"/>
    <w:pPr>
      <w:ind w:left="720"/>
      <w:contextualSpacing/>
    </w:pPr>
  </w:style>
  <w:style w:type="character" w:styleId="ab">
    <w:name w:val="Hyperlink"/>
    <w:basedOn w:val="a0"/>
    <w:uiPriority w:val="99"/>
    <w:unhideWhenUsed/>
    <w:rsid w:val="00515F23"/>
    <w:rPr>
      <w:color w:val="0563C1" w:themeColor="hyperlink"/>
      <w:u w:val="single"/>
    </w:rPr>
  </w:style>
  <w:style w:type="paragraph" w:customStyle="1" w:styleId="ConsPlusNormal">
    <w:name w:val="ConsPlusNormal"/>
    <w:link w:val="ConsPlusNormal0"/>
    <w:rsid w:val="00A87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87349"/>
    <w:rPr>
      <w:rFonts w:ascii="Arial" w:eastAsia="Times New Roman" w:hAnsi="Arial" w:cs="Arial"/>
      <w:sz w:val="20"/>
      <w:szCs w:val="20"/>
      <w:lang w:eastAsia="ru-RU"/>
    </w:rPr>
  </w:style>
  <w:style w:type="character" w:styleId="ac">
    <w:name w:val="footnote reference"/>
    <w:semiHidden/>
    <w:rsid w:val="00707394"/>
    <w:rPr>
      <w:vertAlign w:val="superscript"/>
    </w:rPr>
  </w:style>
  <w:style w:type="character" w:customStyle="1" w:styleId="ad">
    <w:name w:val="Гипертекстовая ссылка"/>
    <w:uiPriority w:val="99"/>
    <w:rsid w:val="006C40C5"/>
    <w:rPr>
      <w:b/>
      <w:color w:val="106BBE"/>
      <w:sz w:val="26"/>
    </w:rPr>
  </w:style>
  <w:style w:type="character" w:customStyle="1" w:styleId="apple-converted-space">
    <w:name w:val="apple-converted-space"/>
    <w:rsid w:val="00D32AFA"/>
  </w:style>
  <w:style w:type="character" w:customStyle="1" w:styleId="ae">
    <w:name w:val="Цветовое выделение"/>
    <w:uiPriority w:val="99"/>
    <w:rsid w:val="00080875"/>
    <w:rPr>
      <w:b/>
      <w:color w:val="26282F"/>
      <w:sz w:val="26"/>
    </w:rPr>
  </w:style>
  <w:style w:type="paragraph" w:customStyle="1" w:styleId="ConsPlusNonformat">
    <w:name w:val="ConsPlusNonformat"/>
    <w:rsid w:val="00D6668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qFormat/>
    <w:rsid w:val="00AA5B70"/>
    <w:rPr>
      <w:rFonts w:ascii="Times New Roman" w:eastAsia="Times New Roman" w:hAnsi="Times New Roman" w:cs="Times New Roman"/>
      <w:b/>
      <w:bCs/>
      <w:kern w:val="36"/>
      <w:sz w:val="48"/>
      <w:szCs w:val="48"/>
      <w:lang w:eastAsia="ru-RU"/>
    </w:rPr>
  </w:style>
  <w:style w:type="character" w:styleId="af">
    <w:name w:val="annotation reference"/>
    <w:basedOn w:val="a0"/>
    <w:uiPriority w:val="99"/>
    <w:semiHidden/>
    <w:unhideWhenUsed/>
    <w:rsid w:val="00734FA9"/>
    <w:rPr>
      <w:sz w:val="16"/>
      <w:szCs w:val="16"/>
    </w:rPr>
  </w:style>
  <w:style w:type="paragraph" w:styleId="af0">
    <w:name w:val="annotation text"/>
    <w:basedOn w:val="a"/>
    <w:link w:val="af1"/>
    <w:uiPriority w:val="99"/>
    <w:semiHidden/>
    <w:unhideWhenUsed/>
    <w:rsid w:val="00734FA9"/>
  </w:style>
  <w:style w:type="character" w:customStyle="1" w:styleId="af1">
    <w:name w:val="Текст примечания Знак"/>
    <w:basedOn w:val="a0"/>
    <w:link w:val="af0"/>
    <w:uiPriority w:val="99"/>
    <w:semiHidden/>
    <w:rsid w:val="00734FA9"/>
    <w:rPr>
      <w:rFonts w:ascii="Century" w:eastAsia="Times New Roman" w:hAnsi="Century" w:cs="Times New Roman"/>
      <w:sz w:val="20"/>
      <w:szCs w:val="20"/>
      <w:lang w:val="en-US" w:eastAsia="ru-RU"/>
    </w:rPr>
  </w:style>
  <w:style w:type="paragraph" w:styleId="af2">
    <w:name w:val="annotation subject"/>
    <w:basedOn w:val="af0"/>
    <w:next w:val="af0"/>
    <w:link w:val="af3"/>
    <w:uiPriority w:val="99"/>
    <w:semiHidden/>
    <w:unhideWhenUsed/>
    <w:rsid w:val="00734FA9"/>
    <w:rPr>
      <w:b/>
      <w:bCs/>
    </w:rPr>
  </w:style>
  <w:style w:type="character" w:customStyle="1" w:styleId="af3">
    <w:name w:val="Тема примечания Знак"/>
    <w:basedOn w:val="af1"/>
    <w:link w:val="af2"/>
    <w:uiPriority w:val="99"/>
    <w:semiHidden/>
    <w:rsid w:val="00734FA9"/>
    <w:rPr>
      <w:rFonts w:ascii="Century" w:eastAsia="Times New Roman" w:hAnsi="Century" w:cs="Times New Roman"/>
      <w:b/>
      <w:bCs/>
      <w:sz w:val="20"/>
      <w:szCs w:val="20"/>
      <w:lang w:val="en-US" w:eastAsia="ru-RU"/>
    </w:rPr>
  </w:style>
  <w:style w:type="paragraph" w:customStyle="1" w:styleId="Standard">
    <w:name w:val="Standard"/>
    <w:rsid w:val="00573808"/>
    <w:pPr>
      <w:suppressAutoHyphens/>
      <w:spacing w:after="0" w:line="240" w:lineRule="auto"/>
    </w:pPr>
    <w:rPr>
      <w:rFonts w:ascii="Arial" w:eastAsia="Times New Roman" w:hAnsi="Arial" w:cs="Arial"/>
      <w:kern w:val="2"/>
      <w:sz w:val="28"/>
      <w:szCs w:val="28"/>
      <w:lang w:eastAsia="hi-IN" w:bidi="hi-IN"/>
    </w:rPr>
  </w:style>
  <w:style w:type="paragraph" w:customStyle="1" w:styleId="Heading">
    <w:name w:val="Heading"/>
    <w:uiPriority w:val="99"/>
    <w:rsid w:val="00FF25D9"/>
    <w:pPr>
      <w:suppressAutoHyphens/>
      <w:autoSpaceDE w:val="0"/>
      <w:spacing w:after="0" w:line="240" w:lineRule="auto"/>
    </w:pPr>
    <w:rPr>
      <w:rFonts w:ascii="Arial" w:eastAsia="Times New Roman" w:hAnsi="Arial" w:cs="Arial"/>
      <w:b/>
      <w:bCs/>
      <w:lang w:eastAsia="zh-CN"/>
    </w:rPr>
  </w:style>
  <w:style w:type="character" w:styleId="af4">
    <w:name w:val="page number"/>
    <w:basedOn w:val="a0"/>
    <w:rsid w:val="00065713"/>
  </w:style>
  <w:style w:type="paragraph" w:styleId="af5">
    <w:name w:val="Body Text"/>
    <w:basedOn w:val="a"/>
    <w:link w:val="af6"/>
    <w:rsid w:val="00065713"/>
    <w:pPr>
      <w:suppressAutoHyphens w:val="0"/>
      <w:autoSpaceDN/>
      <w:textAlignment w:val="auto"/>
    </w:pPr>
    <w:rPr>
      <w:rFonts w:ascii="Times New Roman" w:hAnsi="Times New Roman"/>
      <w:bCs/>
      <w:color w:val="000000"/>
      <w:sz w:val="18"/>
      <w:szCs w:val="18"/>
      <w:lang w:val="ru-RU" w:eastAsia="zh-CN"/>
    </w:rPr>
  </w:style>
  <w:style w:type="character" w:customStyle="1" w:styleId="af6">
    <w:name w:val="Основной текст Знак"/>
    <w:basedOn w:val="a0"/>
    <w:link w:val="af5"/>
    <w:rsid w:val="00065713"/>
    <w:rPr>
      <w:rFonts w:ascii="Times New Roman" w:eastAsia="Times New Roman" w:hAnsi="Times New Roman" w:cs="Times New Roman"/>
      <w:bCs/>
      <w:color w:val="000000"/>
      <w:sz w:val="18"/>
      <w:szCs w:val="18"/>
      <w:lang w:eastAsia="zh-CN"/>
    </w:rPr>
  </w:style>
  <w:style w:type="paragraph" w:customStyle="1" w:styleId="af7">
    <w:name w:val="Содержимое таблицы"/>
    <w:basedOn w:val="a"/>
    <w:rsid w:val="00065713"/>
    <w:pPr>
      <w:widowControl w:val="0"/>
      <w:suppressLineNumbers/>
      <w:autoSpaceDN/>
      <w:textAlignment w:val="auto"/>
    </w:pPr>
    <w:rPr>
      <w:rFonts w:ascii="Arial" w:eastAsia="Lucida Sans Unicode" w:hAnsi="Arial" w:cs="Arial"/>
      <w:sz w:val="24"/>
      <w:szCs w:val="24"/>
      <w:lang w:val="ru-RU" w:eastAsia="zh-CN"/>
    </w:rPr>
  </w:style>
  <w:style w:type="paragraph" w:customStyle="1" w:styleId="ConsPlusTitle">
    <w:name w:val="ConsPlusTitle"/>
    <w:uiPriority w:val="99"/>
    <w:rsid w:val="0006571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f8">
    <w:name w:val="Table Grid"/>
    <w:basedOn w:val="a1"/>
    <w:uiPriority w:val="59"/>
    <w:rsid w:val="0006571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96BE0"/>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paragraph" w:styleId="1">
    <w:name w:val="heading 1"/>
    <w:basedOn w:val="a"/>
    <w:link w:val="10"/>
    <w:uiPriority w:val="9"/>
    <w:qFormat/>
    <w:rsid w:val="00AA5B70"/>
    <w:pPr>
      <w:suppressAutoHyphens w:val="0"/>
      <w:autoSpaceDN/>
      <w:spacing w:before="100" w:beforeAutospacing="1" w:after="100" w:afterAutospacing="1"/>
      <w:textAlignment w:val="auto"/>
      <w:outlineLvl w:val="0"/>
    </w:pPr>
    <w:rPr>
      <w:rFonts w:ascii="Times New Roman" w:hAnsi="Times New Roman"/>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A2236"/>
    <w:pPr>
      <w:tabs>
        <w:tab w:val="center" w:pos="4153"/>
        <w:tab w:val="right" w:pos="8306"/>
      </w:tabs>
    </w:pPr>
  </w:style>
  <w:style w:type="character" w:customStyle="1" w:styleId="a4">
    <w:name w:val="Нижний колонтитул Знак"/>
    <w:basedOn w:val="a0"/>
    <w:link w:val="a3"/>
    <w:uiPriority w:val="99"/>
    <w:rsid w:val="004A2236"/>
    <w:rPr>
      <w:rFonts w:ascii="Century" w:eastAsia="Times New Roman" w:hAnsi="Century" w:cs="Times New Roman"/>
      <w:sz w:val="20"/>
      <w:szCs w:val="20"/>
      <w:lang w:val="en-US" w:eastAsia="ru-RU"/>
    </w:rPr>
  </w:style>
  <w:style w:type="paragraph" w:styleId="a5">
    <w:name w:val="Normal (Web)"/>
    <w:basedOn w:val="a"/>
    <w:rsid w:val="004A2236"/>
    <w:pPr>
      <w:spacing w:before="100"/>
      <w:jc w:val="both"/>
    </w:pPr>
    <w:rPr>
      <w:rFonts w:ascii="Times New Roman" w:hAnsi="Times New Roman"/>
      <w:sz w:val="24"/>
      <w:szCs w:val="24"/>
      <w:lang w:val="ru-RU"/>
    </w:rPr>
  </w:style>
  <w:style w:type="paragraph" w:styleId="a6">
    <w:name w:val="header"/>
    <w:basedOn w:val="a"/>
    <w:link w:val="a7"/>
    <w:uiPriority w:val="99"/>
    <w:unhideWhenUsed/>
    <w:rsid w:val="004A2236"/>
    <w:pPr>
      <w:tabs>
        <w:tab w:val="center" w:pos="4677"/>
        <w:tab w:val="right" w:pos="9355"/>
      </w:tabs>
    </w:pPr>
  </w:style>
  <w:style w:type="character" w:customStyle="1" w:styleId="a7">
    <w:name w:val="Верхний колонтитул Знак"/>
    <w:basedOn w:val="a0"/>
    <w:link w:val="a6"/>
    <w:uiPriority w:val="99"/>
    <w:rsid w:val="004A2236"/>
    <w:rPr>
      <w:rFonts w:ascii="Century" w:eastAsia="Times New Roman" w:hAnsi="Century" w:cs="Times New Roman"/>
      <w:sz w:val="20"/>
      <w:szCs w:val="20"/>
      <w:lang w:val="en-US" w:eastAsia="ru-RU"/>
    </w:rPr>
  </w:style>
  <w:style w:type="paragraph" w:styleId="a8">
    <w:name w:val="Balloon Text"/>
    <w:basedOn w:val="a"/>
    <w:link w:val="a9"/>
    <w:uiPriority w:val="99"/>
    <w:semiHidden/>
    <w:unhideWhenUsed/>
    <w:rsid w:val="00EE68BA"/>
    <w:rPr>
      <w:rFonts w:ascii="Segoe UI" w:hAnsi="Segoe UI" w:cs="Segoe UI"/>
      <w:sz w:val="18"/>
      <w:szCs w:val="18"/>
    </w:rPr>
  </w:style>
  <w:style w:type="character" w:customStyle="1" w:styleId="a9">
    <w:name w:val="Текст выноски Знак"/>
    <w:basedOn w:val="a0"/>
    <w:link w:val="a8"/>
    <w:uiPriority w:val="99"/>
    <w:semiHidden/>
    <w:rsid w:val="00EE68BA"/>
    <w:rPr>
      <w:rFonts w:ascii="Segoe UI" w:eastAsia="Times New Roman" w:hAnsi="Segoe UI" w:cs="Segoe UI"/>
      <w:sz w:val="18"/>
      <w:szCs w:val="18"/>
      <w:lang w:val="en-US" w:eastAsia="ru-RU"/>
    </w:rPr>
  </w:style>
  <w:style w:type="paragraph" w:styleId="aa">
    <w:name w:val="List Paragraph"/>
    <w:basedOn w:val="a"/>
    <w:uiPriority w:val="34"/>
    <w:qFormat/>
    <w:rsid w:val="00ED3A7F"/>
    <w:pPr>
      <w:ind w:left="720"/>
      <w:contextualSpacing/>
    </w:pPr>
  </w:style>
  <w:style w:type="character" w:styleId="ab">
    <w:name w:val="Hyperlink"/>
    <w:basedOn w:val="a0"/>
    <w:uiPriority w:val="99"/>
    <w:unhideWhenUsed/>
    <w:rsid w:val="00515F23"/>
    <w:rPr>
      <w:color w:val="0563C1" w:themeColor="hyperlink"/>
      <w:u w:val="single"/>
    </w:rPr>
  </w:style>
  <w:style w:type="paragraph" w:customStyle="1" w:styleId="ConsPlusNormal">
    <w:name w:val="ConsPlusNormal"/>
    <w:link w:val="ConsPlusNormal0"/>
    <w:rsid w:val="00A87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87349"/>
    <w:rPr>
      <w:rFonts w:ascii="Arial" w:eastAsia="Times New Roman" w:hAnsi="Arial" w:cs="Arial"/>
      <w:sz w:val="20"/>
      <w:szCs w:val="20"/>
      <w:lang w:eastAsia="ru-RU"/>
    </w:rPr>
  </w:style>
  <w:style w:type="character" w:styleId="ac">
    <w:name w:val="footnote reference"/>
    <w:semiHidden/>
    <w:rsid w:val="00707394"/>
    <w:rPr>
      <w:vertAlign w:val="superscript"/>
    </w:rPr>
  </w:style>
  <w:style w:type="character" w:customStyle="1" w:styleId="ad">
    <w:name w:val="Гипертекстовая ссылка"/>
    <w:uiPriority w:val="99"/>
    <w:rsid w:val="006C40C5"/>
    <w:rPr>
      <w:b/>
      <w:color w:val="106BBE"/>
      <w:sz w:val="26"/>
    </w:rPr>
  </w:style>
  <w:style w:type="character" w:customStyle="1" w:styleId="apple-converted-space">
    <w:name w:val="apple-converted-space"/>
    <w:rsid w:val="00D32AFA"/>
  </w:style>
  <w:style w:type="character" w:customStyle="1" w:styleId="ae">
    <w:name w:val="Цветовое выделение"/>
    <w:uiPriority w:val="99"/>
    <w:rsid w:val="00080875"/>
    <w:rPr>
      <w:b/>
      <w:color w:val="26282F"/>
      <w:sz w:val="26"/>
    </w:rPr>
  </w:style>
  <w:style w:type="paragraph" w:customStyle="1" w:styleId="ConsPlusNonformat">
    <w:name w:val="ConsPlusNonformat"/>
    <w:rsid w:val="00D6668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A5B70"/>
    <w:rPr>
      <w:rFonts w:ascii="Times New Roman" w:eastAsia="Times New Roman" w:hAnsi="Times New Roman" w:cs="Times New Roman"/>
      <w:b/>
      <w:bCs/>
      <w:kern w:val="36"/>
      <w:sz w:val="48"/>
      <w:szCs w:val="48"/>
      <w:lang w:eastAsia="ru-RU"/>
    </w:rPr>
  </w:style>
  <w:style w:type="character" w:styleId="af">
    <w:name w:val="annotation reference"/>
    <w:basedOn w:val="a0"/>
    <w:uiPriority w:val="99"/>
    <w:semiHidden/>
    <w:unhideWhenUsed/>
    <w:rsid w:val="00734FA9"/>
    <w:rPr>
      <w:sz w:val="16"/>
      <w:szCs w:val="16"/>
    </w:rPr>
  </w:style>
  <w:style w:type="paragraph" w:styleId="af0">
    <w:name w:val="annotation text"/>
    <w:basedOn w:val="a"/>
    <w:link w:val="af1"/>
    <w:uiPriority w:val="99"/>
    <w:semiHidden/>
    <w:unhideWhenUsed/>
    <w:rsid w:val="00734FA9"/>
  </w:style>
  <w:style w:type="character" w:customStyle="1" w:styleId="af1">
    <w:name w:val="Текст примечания Знак"/>
    <w:basedOn w:val="a0"/>
    <w:link w:val="af0"/>
    <w:uiPriority w:val="99"/>
    <w:semiHidden/>
    <w:rsid w:val="00734FA9"/>
    <w:rPr>
      <w:rFonts w:ascii="Century" w:eastAsia="Times New Roman" w:hAnsi="Century" w:cs="Times New Roman"/>
      <w:sz w:val="20"/>
      <w:szCs w:val="20"/>
      <w:lang w:val="en-US" w:eastAsia="ru-RU"/>
    </w:rPr>
  </w:style>
  <w:style w:type="paragraph" w:styleId="af2">
    <w:name w:val="annotation subject"/>
    <w:basedOn w:val="af0"/>
    <w:next w:val="af0"/>
    <w:link w:val="af3"/>
    <w:uiPriority w:val="99"/>
    <w:semiHidden/>
    <w:unhideWhenUsed/>
    <w:rsid w:val="00734FA9"/>
    <w:rPr>
      <w:b/>
      <w:bCs/>
    </w:rPr>
  </w:style>
  <w:style w:type="character" w:customStyle="1" w:styleId="af3">
    <w:name w:val="Тема примечания Знак"/>
    <w:basedOn w:val="af1"/>
    <w:link w:val="af2"/>
    <w:uiPriority w:val="99"/>
    <w:semiHidden/>
    <w:rsid w:val="00734FA9"/>
    <w:rPr>
      <w:rFonts w:ascii="Century" w:eastAsia="Times New Roman" w:hAnsi="Century" w:cs="Times New Roman"/>
      <w:b/>
      <w:bCs/>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8247">
      <w:bodyDiv w:val="1"/>
      <w:marLeft w:val="0"/>
      <w:marRight w:val="0"/>
      <w:marTop w:val="0"/>
      <w:marBottom w:val="0"/>
      <w:divBdr>
        <w:top w:val="none" w:sz="0" w:space="0" w:color="auto"/>
        <w:left w:val="none" w:sz="0" w:space="0" w:color="auto"/>
        <w:bottom w:val="none" w:sz="0" w:space="0" w:color="auto"/>
        <w:right w:val="none" w:sz="0" w:space="0" w:color="auto"/>
      </w:divBdr>
    </w:div>
    <w:div w:id="1332292986">
      <w:bodyDiv w:val="1"/>
      <w:marLeft w:val="0"/>
      <w:marRight w:val="0"/>
      <w:marTop w:val="0"/>
      <w:marBottom w:val="0"/>
      <w:divBdr>
        <w:top w:val="none" w:sz="0" w:space="0" w:color="auto"/>
        <w:left w:val="none" w:sz="0" w:space="0" w:color="auto"/>
        <w:bottom w:val="none" w:sz="0" w:space="0" w:color="auto"/>
        <w:right w:val="none" w:sz="0" w:space="0" w:color="auto"/>
      </w:divBdr>
    </w:div>
    <w:div w:id="1358383181">
      <w:bodyDiv w:val="1"/>
      <w:marLeft w:val="0"/>
      <w:marRight w:val="0"/>
      <w:marTop w:val="0"/>
      <w:marBottom w:val="0"/>
      <w:divBdr>
        <w:top w:val="none" w:sz="0" w:space="0" w:color="auto"/>
        <w:left w:val="none" w:sz="0" w:space="0" w:color="auto"/>
        <w:bottom w:val="none" w:sz="0" w:space="0" w:color="auto"/>
        <w:right w:val="none" w:sz="0" w:space="0" w:color="auto"/>
      </w:divBdr>
    </w:div>
    <w:div w:id="1508251556">
      <w:bodyDiv w:val="1"/>
      <w:marLeft w:val="0"/>
      <w:marRight w:val="0"/>
      <w:marTop w:val="0"/>
      <w:marBottom w:val="0"/>
      <w:divBdr>
        <w:top w:val="none" w:sz="0" w:space="0" w:color="auto"/>
        <w:left w:val="none" w:sz="0" w:space="0" w:color="auto"/>
        <w:bottom w:val="none" w:sz="0" w:space="0" w:color="auto"/>
        <w:right w:val="none" w:sz="0" w:space="0" w:color="auto"/>
      </w:divBdr>
    </w:div>
    <w:div w:id="198615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23" Type="http://schemas.microsoft.com/office/2011/relationships/commentsExtended" Target="commentsExtended.xml"/><Relationship Id="rId10" Type="http://schemas.openxmlformats.org/officeDocument/2006/relationships/hyperlink" Target="http://docs.cntd.ru/document/901807664" TargetMode="External"/><Relationship Id="rId4" Type="http://schemas.microsoft.com/office/2007/relationships/stylesWithEffects" Target="stylesWithEffects.xml"/><Relationship Id="rId9" Type="http://schemas.openxmlformats.org/officeDocument/2006/relationships/hyperlink" Target="http://docs.cntd.ru/document/901807664" TargetMode="External"/><Relationship Id="rId14" Type="http://schemas.openxmlformats.org/officeDocument/2006/relationships/fontTable" Target="fontTable.xm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06136-A8EE-4639-A307-A1AFA381E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19</Pages>
  <Words>5373</Words>
  <Characters>30628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Викторова Анастасия Андреевна</dc:creator>
  <cp:lastModifiedBy>Елена</cp:lastModifiedBy>
  <cp:revision>12</cp:revision>
  <cp:lastPrinted>2020-08-05T12:00:00Z</cp:lastPrinted>
  <dcterms:created xsi:type="dcterms:W3CDTF">2020-05-13T04:29:00Z</dcterms:created>
  <dcterms:modified xsi:type="dcterms:W3CDTF">2020-08-05T12:33:00Z</dcterms:modified>
</cp:coreProperties>
</file>